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C3F" w:rsidRDefault="000C2C3F" w:rsidP="000C2C3F">
      <w:pPr>
        <w:pStyle w:val="Nzov"/>
        <w:tabs>
          <w:tab w:val="center" w:pos="4678"/>
        </w:tabs>
        <w:rPr>
          <w:sz w:val="28"/>
          <w:szCs w:val="28"/>
        </w:rPr>
      </w:pPr>
      <w:r w:rsidRPr="00674889">
        <w:rPr>
          <w:sz w:val="28"/>
          <w:szCs w:val="28"/>
        </w:rPr>
        <w:t xml:space="preserve">REGIONÁLNA VETERINÁRNA  A POTRAVINOVÁ SPRÁVA </w:t>
      </w:r>
    </w:p>
    <w:p w:rsidR="000C2C3F" w:rsidRPr="00674889" w:rsidRDefault="000C2C3F" w:rsidP="000C2C3F">
      <w:pPr>
        <w:pStyle w:val="Nzov"/>
        <w:tabs>
          <w:tab w:val="center" w:pos="4678"/>
        </w:tabs>
        <w:rPr>
          <w:sz w:val="28"/>
          <w:szCs w:val="28"/>
        </w:rPr>
      </w:pPr>
      <w:r w:rsidRPr="00674889">
        <w:rPr>
          <w:sz w:val="28"/>
          <w:szCs w:val="28"/>
        </w:rPr>
        <w:t>LIPTOVSKÝ MIKULÁŠ</w:t>
      </w:r>
    </w:p>
    <w:p w:rsidR="000C2C3F" w:rsidRPr="00674889" w:rsidRDefault="000C2C3F" w:rsidP="000C2C3F">
      <w:pPr>
        <w:jc w:val="center"/>
        <w:rPr>
          <w:b/>
          <w:szCs w:val="22"/>
        </w:rPr>
      </w:pPr>
      <w:r w:rsidRPr="00674889">
        <w:rPr>
          <w:b/>
          <w:szCs w:val="22"/>
        </w:rPr>
        <w:t>Kollárova č. 2, 031 80 Liptovský Mikuláš</w:t>
      </w:r>
    </w:p>
    <w:p w:rsidR="000C2C3F" w:rsidRPr="00516D32" w:rsidRDefault="000C2C3F" w:rsidP="000C2C3F">
      <w:pPr>
        <w:pBdr>
          <w:bottom w:val="single" w:sz="12" w:space="1" w:color="auto"/>
        </w:pBdr>
        <w:tabs>
          <w:tab w:val="left" w:pos="913"/>
          <w:tab w:val="center" w:pos="4536"/>
        </w:tabs>
        <w:spacing w:line="360" w:lineRule="auto"/>
        <w:jc w:val="center"/>
        <w:rPr>
          <w:b/>
          <w:szCs w:val="22"/>
        </w:rPr>
      </w:pPr>
      <w:r w:rsidRPr="00674889">
        <w:rPr>
          <w:b/>
          <w:szCs w:val="22"/>
        </w:rPr>
        <w:t xml:space="preserve">Tel.: 044/5523814, 5522679, 5521931,  Fax: 044-5521932, E-mail: </w:t>
      </w:r>
      <w:r>
        <w:rPr>
          <w:b/>
          <w:szCs w:val="22"/>
        </w:rPr>
        <w:t>ZdravieZvierat.LM@svssr.sk</w:t>
      </w:r>
    </w:p>
    <w:p w:rsidR="000C2C3F" w:rsidRDefault="000C2C3F" w:rsidP="000C2C3F">
      <w:pPr>
        <w:pStyle w:val="Nadpis3"/>
        <w:ind w:left="0"/>
        <w:rPr>
          <w:bCs/>
          <w:sz w:val="24"/>
          <w:szCs w:val="24"/>
        </w:rPr>
      </w:pPr>
      <w:proofErr w:type="spellStart"/>
      <w:r w:rsidRPr="00516D32">
        <w:rPr>
          <w:bCs/>
          <w:sz w:val="24"/>
          <w:szCs w:val="24"/>
        </w:rPr>
        <w:t>Č.j</w:t>
      </w:r>
      <w:proofErr w:type="spellEnd"/>
      <w:r w:rsidRPr="00516D32">
        <w:rPr>
          <w:bCs/>
          <w:sz w:val="24"/>
          <w:szCs w:val="24"/>
        </w:rPr>
        <w:t>:</w:t>
      </w:r>
      <w:r>
        <w:rPr>
          <w:bCs/>
          <w:sz w:val="24"/>
          <w:szCs w:val="24"/>
        </w:rPr>
        <w:t xml:space="preserve"> 5297</w:t>
      </w:r>
      <w:r w:rsidRPr="00516D32">
        <w:rPr>
          <w:bCs/>
          <w:sz w:val="24"/>
          <w:szCs w:val="24"/>
        </w:rPr>
        <w:t>/2019</w:t>
      </w:r>
      <w:r w:rsidR="00520391">
        <w:rPr>
          <w:bCs/>
          <w:sz w:val="24"/>
          <w:szCs w:val="24"/>
        </w:rPr>
        <w:t>-V1</w:t>
      </w:r>
      <w:r w:rsidRPr="00516D32">
        <w:rPr>
          <w:bCs/>
          <w:sz w:val="24"/>
          <w:szCs w:val="24"/>
        </w:rPr>
        <w:tab/>
      </w:r>
      <w:r w:rsidRPr="001509B5">
        <w:rPr>
          <w:b/>
          <w:bCs/>
          <w:sz w:val="24"/>
          <w:szCs w:val="24"/>
        </w:rPr>
        <w:tab/>
      </w:r>
      <w:r w:rsidRPr="001509B5">
        <w:rPr>
          <w:b/>
          <w:bCs/>
          <w:sz w:val="24"/>
          <w:szCs w:val="24"/>
        </w:rPr>
        <w:tab/>
      </w:r>
      <w:r w:rsidRPr="001509B5">
        <w:rPr>
          <w:b/>
          <w:bCs/>
          <w:sz w:val="24"/>
          <w:szCs w:val="24"/>
        </w:rPr>
        <w:tab/>
      </w:r>
      <w:r>
        <w:rPr>
          <w:bCs/>
          <w:sz w:val="24"/>
          <w:szCs w:val="24"/>
        </w:rPr>
        <w:t xml:space="preserve">               </w:t>
      </w:r>
      <w:r w:rsidRPr="00802B61">
        <w:rPr>
          <w:sz w:val="24"/>
          <w:szCs w:val="24"/>
        </w:rPr>
        <w:t>V Liptovskom Mikuláši,</w:t>
      </w:r>
      <w:r w:rsidRPr="00802B61">
        <w:rPr>
          <w:bCs/>
          <w:sz w:val="24"/>
          <w:szCs w:val="24"/>
        </w:rPr>
        <w:t xml:space="preserve"> dňa</w:t>
      </w:r>
      <w:r>
        <w:rPr>
          <w:bCs/>
          <w:sz w:val="24"/>
          <w:szCs w:val="24"/>
        </w:rPr>
        <w:t xml:space="preserve"> 30</w:t>
      </w:r>
      <w:r w:rsidRPr="00802B61">
        <w:rPr>
          <w:bCs/>
          <w:sz w:val="24"/>
          <w:szCs w:val="24"/>
        </w:rPr>
        <w:t>.12.2019</w:t>
      </w:r>
    </w:p>
    <w:p w:rsidR="001F56D3" w:rsidRDefault="001F56D3" w:rsidP="001509B5">
      <w:pPr>
        <w:pStyle w:val="Nadpis1"/>
        <w:rPr>
          <w:b/>
          <w:szCs w:val="24"/>
        </w:rPr>
      </w:pPr>
    </w:p>
    <w:p w:rsidR="001F56D3" w:rsidRDefault="001F56D3" w:rsidP="001509B5">
      <w:pPr>
        <w:pStyle w:val="Nadpis1"/>
        <w:rPr>
          <w:b/>
          <w:szCs w:val="24"/>
        </w:rPr>
      </w:pPr>
    </w:p>
    <w:p w:rsidR="001509B5" w:rsidRPr="001509B5" w:rsidRDefault="001509B5" w:rsidP="001F56D3">
      <w:pPr>
        <w:pStyle w:val="Nadpis1"/>
        <w:jc w:val="center"/>
        <w:rPr>
          <w:b/>
          <w:szCs w:val="24"/>
        </w:rPr>
      </w:pPr>
      <w:r w:rsidRPr="001509B5">
        <w:rPr>
          <w:b/>
          <w:szCs w:val="24"/>
        </w:rPr>
        <w:t>O P A T R E N I A</w:t>
      </w:r>
    </w:p>
    <w:p w:rsidR="001509B5" w:rsidRPr="001509B5" w:rsidRDefault="001509B5" w:rsidP="001509B5">
      <w:pPr>
        <w:rPr>
          <w:sz w:val="24"/>
          <w:szCs w:val="24"/>
        </w:rPr>
      </w:pPr>
    </w:p>
    <w:p w:rsidR="001F56D3" w:rsidRDefault="001F56D3" w:rsidP="001509B5">
      <w:pPr>
        <w:jc w:val="both"/>
        <w:rPr>
          <w:b/>
          <w:sz w:val="24"/>
          <w:szCs w:val="24"/>
          <w:u w:val="single"/>
        </w:rPr>
      </w:pPr>
    </w:p>
    <w:p w:rsidR="00FD7247" w:rsidRPr="00FD7247" w:rsidRDefault="00FD7247" w:rsidP="00FD7247">
      <w:pPr>
        <w:jc w:val="both"/>
        <w:rPr>
          <w:sz w:val="24"/>
          <w:szCs w:val="24"/>
        </w:rPr>
      </w:pPr>
      <w:r w:rsidRPr="00FD7247">
        <w:rPr>
          <w:sz w:val="24"/>
          <w:szCs w:val="24"/>
        </w:rPr>
        <w:t xml:space="preserve">Regionálna veterinárna a potravinová správa </w:t>
      </w:r>
      <w:r w:rsidR="000C2C3F">
        <w:rPr>
          <w:sz w:val="24"/>
          <w:szCs w:val="24"/>
        </w:rPr>
        <w:t xml:space="preserve">Liptovský Mikuláš (ďalej len „RVPS </w:t>
      </w:r>
      <w:proofErr w:type="spellStart"/>
      <w:r w:rsidR="000C2C3F">
        <w:rPr>
          <w:sz w:val="24"/>
          <w:szCs w:val="24"/>
        </w:rPr>
        <w:t>Lipt</w:t>
      </w:r>
      <w:proofErr w:type="spellEnd"/>
      <w:r w:rsidR="000C2C3F">
        <w:rPr>
          <w:sz w:val="24"/>
          <w:szCs w:val="24"/>
        </w:rPr>
        <w:t>. Mikuláš</w:t>
      </w:r>
      <w:r w:rsidRPr="00FD7247">
        <w:rPr>
          <w:sz w:val="24"/>
          <w:szCs w:val="24"/>
        </w:rPr>
        <w:t>“ ) príslušná podľa § 8 ods. 3 písm. e) a § 17 ods. 3 zákona č. 39/2007 Z. z. o veterinárnej starostlivosti v platnom znení (ďalej len „ zákon č. 39/2007 Z. z.“)</w:t>
      </w:r>
    </w:p>
    <w:p w:rsidR="00FD7247" w:rsidRPr="00FD7247" w:rsidRDefault="00FD7247" w:rsidP="00FD7247">
      <w:pPr>
        <w:jc w:val="center"/>
        <w:rPr>
          <w:sz w:val="24"/>
          <w:szCs w:val="24"/>
        </w:rPr>
      </w:pPr>
    </w:p>
    <w:p w:rsidR="00FD7247" w:rsidRPr="00FD7247" w:rsidRDefault="00FD7247" w:rsidP="00FD7247">
      <w:pPr>
        <w:jc w:val="center"/>
        <w:rPr>
          <w:sz w:val="24"/>
          <w:szCs w:val="24"/>
        </w:rPr>
      </w:pPr>
      <w:r w:rsidRPr="00FD7247">
        <w:rPr>
          <w:sz w:val="24"/>
          <w:szCs w:val="24"/>
        </w:rPr>
        <w:t>nariaďuje opatrenia</w:t>
      </w:r>
    </w:p>
    <w:p w:rsidR="00FD7247" w:rsidRPr="00FD7247" w:rsidRDefault="00FD7247" w:rsidP="00FD7247">
      <w:pPr>
        <w:jc w:val="center"/>
        <w:rPr>
          <w:b/>
          <w:sz w:val="24"/>
          <w:szCs w:val="24"/>
        </w:rPr>
      </w:pPr>
    </w:p>
    <w:p w:rsidR="00FD7247" w:rsidRDefault="00FD7247" w:rsidP="000C2C3F">
      <w:pPr>
        <w:rPr>
          <w:sz w:val="24"/>
          <w:szCs w:val="24"/>
        </w:rPr>
      </w:pPr>
      <w:r w:rsidRPr="00FD7247">
        <w:rPr>
          <w:sz w:val="24"/>
          <w:szCs w:val="24"/>
        </w:rPr>
        <w:t xml:space="preserve">na zabezpečenie kontroly a zabránenia šírenia afrického moru ošípaných (ďalej len „AMO“)  v populácii diviačej zveri v poľovnom revíri </w:t>
      </w:r>
    </w:p>
    <w:p w:rsidR="000C2C3F" w:rsidRDefault="000C2C3F" w:rsidP="000C2C3F">
      <w:pPr>
        <w:rPr>
          <w:b/>
          <w:bCs/>
          <w:sz w:val="24"/>
        </w:rPr>
      </w:pPr>
    </w:p>
    <w:p w:rsidR="005B6ACA" w:rsidRDefault="005B6ACA" w:rsidP="000C2C3F">
      <w:pPr>
        <w:rPr>
          <w:b/>
          <w:bCs/>
          <w:sz w:val="24"/>
          <w:szCs w:val="24"/>
        </w:rPr>
      </w:pPr>
      <w:r w:rsidRPr="00FD7247">
        <w:rPr>
          <w:b/>
          <w:bCs/>
          <w:sz w:val="24"/>
        </w:rPr>
        <w:t>užívateľovi poľovného revíru</w:t>
      </w:r>
      <w:r>
        <w:rPr>
          <w:b/>
          <w:bCs/>
          <w:sz w:val="24"/>
        </w:rPr>
        <w:t xml:space="preserve"> </w:t>
      </w:r>
      <w:proofErr w:type="spellStart"/>
      <w:r>
        <w:rPr>
          <w:b/>
          <w:bCs/>
          <w:sz w:val="24"/>
        </w:rPr>
        <w:t>Bukovica</w:t>
      </w:r>
      <w:proofErr w:type="spellEnd"/>
      <w:r w:rsidRPr="00FD7247">
        <w:rPr>
          <w:b/>
          <w:bCs/>
          <w:sz w:val="24"/>
        </w:rPr>
        <w:t xml:space="preserve">: </w:t>
      </w:r>
      <w:r w:rsidRPr="000C2C3F">
        <w:rPr>
          <w:b/>
          <w:bCs/>
          <w:sz w:val="24"/>
          <w:szCs w:val="24"/>
        </w:rPr>
        <w:t xml:space="preserve">PZ </w:t>
      </w:r>
      <w:proofErr w:type="spellStart"/>
      <w:r w:rsidRPr="000C2C3F">
        <w:rPr>
          <w:b/>
          <w:bCs/>
          <w:sz w:val="24"/>
          <w:szCs w:val="24"/>
        </w:rPr>
        <w:t>Brtkovica</w:t>
      </w:r>
      <w:proofErr w:type="spellEnd"/>
      <w:r w:rsidRPr="000C2C3F">
        <w:rPr>
          <w:b/>
          <w:bCs/>
          <w:sz w:val="24"/>
          <w:szCs w:val="24"/>
        </w:rPr>
        <w:t xml:space="preserve">, 033 01 Liptovská Porúbka, IČO: </w:t>
      </w:r>
      <w:r>
        <w:rPr>
          <w:b/>
          <w:bCs/>
          <w:sz w:val="24"/>
          <w:szCs w:val="24"/>
        </w:rPr>
        <w:t xml:space="preserve">51732459, </w:t>
      </w:r>
      <w:r w:rsidRPr="000C2C3F">
        <w:rPr>
          <w:b/>
          <w:bCs/>
          <w:sz w:val="24"/>
          <w:szCs w:val="24"/>
        </w:rPr>
        <w:t>v zastúpení štatutára: Ing. Miroslav Haluška, Liptovský Peter 254, 033 01</w:t>
      </w:r>
      <w:r>
        <w:rPr>
          <w:b/>
          <w:bCs/>
          <w:sz w:val="24"/>
          <w:szCs w:val="24"/>
        </w:rPr>
        <w:t>,</w:t>
      </w:r>
    </w:p>
    <w:p w:rsidR="005B6ACA" w:rsidRPr="000579E4" w:rsidRDefault="005B6ACA" w:rsidP="005B6ACA">
      <w:pPr>
        <w:jc w:val="both"/>
        <w:rPr>
          <w:b/>
          <w:bCs/>
          <w:sz w:val="24"/>
          <w:szCs w:val="24"/>
        </w:rPr>
      </w:pPr>
      <w:r w:rsidRPr="000579E4">
        <w:rPr>
          <w:b/>
          <w:bCs/>
          <w:sz w:val="24"/>
          <w:szCs w:val="24"/>
        </w:rPr>
        <w:t>užívateľovi poľovného revíru Čertovica: PZ Čertovica, 032 34 V. a N. Boca, IČO: 31938311</w:t>
      </w:r>
      <w:r>
        <w:rPr>
          <w:b/>
          <w:bCs/>
          <w:sz w:val="24"/>
          <w:szCs w:val="24"/>
        </w:rPr>
        <w:t xml:space="preserve">, </w:t>
      </w:r>
      <w:r w:rsidRPr="000579E4">
        <w:rPr>
          <w:b/>
          <w:bCs/>
          <w:sz w:val="24"/>
          <w:szCs w:val="24"/>
        </w:rPr>
        <w:t xml:space="preserve">v zastúpení štatutára: Marián </w:t>
      </w:r>
      <w:proofErr w:type="spellStart"/>
      <w:r w:rsidRPr="000579E4">
        <w:rPr>
          <w:b/>
          <w:bCs/>
          <w:sz w:val="24"/>
          <w:szCs w:val="24"/>
        </w:rPr>
        <w:t>Polóni</w:t>
      </w:r>
      <w:proofErr w:type="spellEnd"/>
      <w:r w:rsidRPr="000579E4">
        <w:rPr>
          <w:b/>
          <w:bCs/>
          <w:sz w:val="24"/>
          <w:szCs w:val="24"/>
        </w:rPr>
        <w:t>, Vyšná Boca 2, 032 34 Malužiná</w:t>
      </w:r>
      <w:r>
        <w:rPr>
          <w:b/>
          <w:bCs/>
          <w:sz w:val="24"/>
          <w:szCs w:val="24"/>
        </w:rPr>
        <w:t>,</w:t>
      </w:r>
      <w:r w:rsidRPr="000579E4">
        <w:rPr>
          <w:b/>
          <w:bCs/>
          <w:sz w:val="24"/>
          <w:szCs w:val="24"/>
        </w:rPr>
        <w:t xml:space="preserve"> </w:t>
      </w:r>
    </w:p>
    <w:p w:rsidR="005B6ACA" w:rsidRPr="00F44A3D" w:rsidRDefault="005B6ACA" w:rsidP="005B6ACA">
      <w:pPr>
        <w:jc w:val="both"/>
        <w:rPr>
          <w:b/>
          <w:bCs/>
          <w:sz w:val="24"/>
          <w:szCs w:val="24"/>
        </w:rPr>
      </w:pPr>
      <w:r w:rsidRPr="00F44A3D">
        <w:rPr>
          <w:b/>
          <w:bCs/>
          <w:sz w:val="24"/>
          <w:szCs w:val="24"/>
        </w:rPr>
        <w:t>užívateľovi poľovného revíru Ďumbier: PZ Svätojánska Dolina, Na Jankovskom 83, 032 03 Liptovský Ján, IČO: 36384127</w:t>
      </w:r>
      <w:r>
        <w:rPr>
          <w:b/>
          <w:bCs/>
          <w:sz w:val="24"/>
          <w:szCs w:val="24"/>
        </w:rPr>
        <w:t>,</w:t>
      </w:r>
    </w:p>
    <w:p w:rsidR="005B6ACA" w:rsidRPr="00AA7511" w:rsidRDefault="005B6ACA" w:rsidP="005B6ACA">
      <w:pPr>
        <w:jc w:val="both"/>
        <w:rPr>
          <w:b/>
          <w:bCs/>
          <w:sz w:val="24"/>
          <w:szCs w:val="24"/>
        </w:rPr>
      </w:pPr>
      <w:r>
        <w:rPr>
          <w:b/>
          <w:bCs/>
          <w:sz w:val="24"/>
          <w:szCs w:val="24"/>
        </w:rPr>
        <w:t>užívateľovi poľovného revíru</w:t>
      </w:r>
      <w:r w:rsidRPr="00AA7511">
        <w:rPr>
          <w:b/>
          <w:bCs/>
          <w:sz w:val="24"/>
          <w:szCs w:val="24"/>
        </w:rPr>
        <w:t xml:space="preserve"> </w:t>
      </w:r>
      <w:proofErr w:type="spellStart"/>
      <w:r w:rsidRPr="00AA7511">
        <w:rPr>
          <w:b/>
          <w:bCs/>
          <w:sz w:val="24"/>
          <w:szCs w:val="24"/>
        </w:rPr>
        <w:t>Ohnište</w:t>
      </w:r>
      <w:proofErr w:type="spellEnd"/>
      <w:r w:rsidRPr="00AA7511">
        <w:rPr>
          <w:b/>
          <w:bCs/>
          <w:sz w:val="24"/>
          <w:szCs w:val="24"/>
        </w:rPr>
        <w:t>: UPS Hybe, Hybe 519, 032 31, IČO: 17059518</w:t>
      </w:r>
      <w:r>
        <w:rPr>
          <w:b/>
          <w:bCs/>
          <w:sz w:val="24"/>
          <w:szCs w:val="24"/>
        </w:rPr>
        <w:t>,</w:t>
      </w:r>
    </w:p>
    <w:p w:rsidR="005B6ACA" w:rsidRPr="00405476" w:rsidRDefault="005B6ACA" w:rsidP="005B6ACA">
      <w:pPr>
        <w:jc w:val="both"/>
        <w:rPr>
          <w:b/>
          <w:bCs/>
          <w:sz w:val="24"/>
          <w:szCs w:val="24"/>
        </w:rPr>
      </w:pPr>
      <w:r w:rsidRPr="00405476">
        <w:rPr>
          <w:b/>
          <w:bCs/>
          <w:sz w:val="24"/>
          <w:szCs w:val="24"/>
        </w:rPr>
        <w:t xml:space="preserve">užívateľovi poľovného revíru </w:t>
      </w:r>
      <w:proofErr w:type="spellStart"/>
      <w:r w:rsidRPr="00405476">
        <w:rPr>
          <w:b/>
          <w:bCs/>
          <w:sz w:val="24"/>
          <w:szCs w:val="24"/>
        </w:rPr>
        <w:t>Chabenec</w:t>
      </w:r>
      <w:proofErr w:type="spellEnd"/>
      <w:r w:rsidRPr="00405476">
        <w:rPr>
          <w:b/>
          <w:bCs/>
          <w:sz w:val="24"/>
          <w:szCs w:val="24"/>
        </w:rPr>
        <w:t xml:space="preserve">: PZ </w:t>
      </w:r>
      <w:proofErr w:type="spellStart"/>
      <w:r w:rsidRPr="00405476">
        <w:rPr>
          <w:b/>
          <w:bCs/>
          <w:sz w:val="24"/>
          <w:szCs w:val="24"/>
        </w:rPr>
        <w:t>Chabenec</w:t>
      </w:r>
      <w:proofErr w:type="spellEnd"/>
      <w:r w:rsidRPr="00405476">
        <w:rPr>
          <w:b/>
          <w:bCs/>
          <w:sz w:val="24"/>
          <w:szCs w:val="24"/>
        </w:rPr>
        <w:t>, 031 01 Liptovský Mikuláš,</w:t>
      </w:r>
    </w:p>
    <w:p w:rsidR="005B6ACA" w:rsidRDefault="005B6ACA" w:rsidP="005B6ACA">
      <w:pPr>
        <w:rPr>
          <w:b/>
          <w:bCs/>
          <w:sz w:val="24"/>
          <w:szCs w:val="24"/>
        </w:rPr>
      </w:pPr>
      <w:r w:rsidRPr="00405476">
        <w:rPr>
          <w:b/>
          <w:bCs/>
          <w:sz w:val="24"/>
          <w:szCs w:val="24"/>
        </w:rPr>
        <w:t>IČO: 36136689</w:t>
      </w:r>
      <w:r>
        <w:rPr>
          <w:b/>
          <w:bCs/>
          <w:sz w:val="24"/>
          <w:szCs w:val="24"/>
        </w:rPr>
        <w:t xml:space="preserve">, </w:t>
      </w:r>
      <w:r w:rsidRPr="00405476">
        <w:rPr>
          <w:b/>
          <w:bCs/>
          <w:sz w:val="24"/>
          <w:szCs w:val="24"/>
        </w:rPr>
        <w:t xml:space="preserve">v zastúpení štatutára: Ing. Tibor </w:t>
      </w:r>
      <w:proofErr w:type="spellStart"/>
      <w:r w:rsidRPr="00405476">
        <w:rPr>
          <w:b/>
          <w:bCs/>
          <w:sz w:val="24"/>
          <w:szCs w:val="24"/>
        </w:rPr>
        <w:t>Kabzan</w:t>
      </w:r>
      <w:proofErr w:type="spellEnd"/>
      <w:r w:rsidRPr="00405476">
        <w:rPr>
          <w:b/>
          <w:bCs/>
          <w:sz w:val="24"/>
          <w:szCs w:val="24"/>
        </w:rPr>
        <w:t>, Svätý Kríž 173, 032 11</w:t>
      </w:r>
      <w:r>
        <w:rPr>
          <w:b/>
          <w:bCs/>
          <w:sz w:val="24"/>
          <w:szCs w:val="24"/>
        </w:rPr>
        <w:t>,</w:t>
      </w:r>
    </w:p>
    <w:p w:rsidR="005B6ACA" w:rsidRDefault="005B6ACA" w:rsidP="005B6ACA">
      <w:pPr>
        <w:jc w:val="both"/>
        <w:rPr>
          <w:b/>
          <w:bCs/>
          <w:sz w:val="24"/>
          <w:szCs w:val="24"/>
        </w:rPr>
      </w:pPr>
      <w:r w:rsidRPr="009F541F">
        <w:rPr>
          <w:b/>
          <w:bCs/>
          <w:sz w:val="24"/>
          <w:szCs w:val="24"/>
        </w:rPr>
        <w:t xml:space="preserve">užívateľovi poľovného revíru </w:t>
      </w:r>
      <w:proofErr w:type="spellStart"/>
      <w:r w:rsidRPr="009F541F">
        <w:rPr>
          <w:b/>
          <w:bCs/>
          <w:sz w:val="24"/>
          <w:szCs w:val="24"/>
        </w:rPr>
        <w:t>Ľupčianka</w:t>
      </w:r>
      <w:proofErr w:type="spellEnd"/>
      <w:r w:rsidRPr="009F541F">
        <w:rPr>
          <w:b/>
          <w:bCs/>
          <w:sz w:val="24"/>
          <w:szCs w:val="24"/>
        </w:rPr>
        <w:t xml:space="preserve">: PZ </w:t>
      </w:r>
      <w:proofErr w:type="spellStart"/>
      <w:r w:rsidRPr="009F541F">
        <w:rPr>
          <w:b/>
          <w:bCs/>
          <w:sz w:val="24"/>
          <w:szCs w:val="24"/>
        </w:rPr>
        <w:t>Ľupčianka</w:t>
      </w:r>
      <w:proofErr w:type="spellEnd"/>
      <w:r w:rsidRPr="009F541F">
        <w:rPr>
          <w:b/>
          <w:bCs/>
          <w:sz w:val="24"/>
          <w:szCs w:val="24"/>
        </w:rPr>
        <w:t>, 032 15 Partizánska Ľupča, IČO: 31941991</w:t>
      </w:r>
      <w:r>
        <w:rPr>
          <w:b/>
          <w:bCs/>
          <w:sz w:val="24"/>
          <w:szCs w:val="24"/>
        </w:rPr>
        <w:t xml:space="preserve">, </w:t>
      </w:r>
      <w:r w:rsidRPr="009F541F">
        <w:rPr>
          <w:b/>
          <w:bCs/>
          <w:sz w:val="24"/>
          <w:szCs w:val="24"/>
        </w:rPr>
        <w:t xml:space="preserve">v zastúpení štatutára: Ľubomír </w:t>
      </w:r>
      <w:proofErr w:type="spellStart"/>
      <w:r w:rsidRPr="009F541F">
        <w:rPr>
          <w:b/>
          <w:bCs/>
          <w:sz w:val="24"/>
          <w:szCs w:val="24"/>
        </w:rPr>
        <w:t>Frič</w:t>
      </w:r>
      <w:proofErr w:type="spellEnd"/>
      <w:r w:rsidRPr="009F541F">
        <w:rPr>
          <w:b/>
          <w:bCs/>
          <w:sz w:val="24"/>
          <w:szCs w:val="24"/>
        </w:rPr>
        <w:t>, Partizánska Ľupča 645, 032 15</w:t>
      </w:r>
      <w:r>
        <w:rPr>
          <w:b/>
          <w:bCs/>
          <w:sz w:val="24"/>
          <w:szCs w:val="24"/>
        </w:rPr>
        <w:t>,</w:t>
      </w:r>
    </w:p>
    <w:p w:rsidR="005B6ACA" w:rsidRPr="00F823F6" w:rsidRDefault="005B6ACA" w:rsidP="005B6ACA">
      <w:pPr>
        <w:jc w:val="both"/>
        <w:rPr>
          <w:b/>
          <w:bCs/>
          <w:sz w:val="24"/>
          <w:szCs w:val="24"/>
        </w:rPr>
      </w:pPr>
      <w:r w:rsidRPr="00F823F6">
        <w:rPr>
          <w:b/>
          <w:bCs/>
          <w:sz w:val="24"/>
          <w:szCs w:val="24"/>
        </w:rPr>
        <w:t>užívateľovi poľovného revíru Poludnica: PZ Poludnica, 032 02 Závažná Poruba,</w:t>
      </w:r>
    </w:p>
    <w:p w:rsidR="005B6ACA" w:rsidRDefault="005B6ACA" w:rsidP="005B6ACA">
      <w:pPr>
        <w:jc w:val="both"/>
        <w:rPr>
          <w:b/>
          <w:bCs/>
          <w:sz w:val="24"/>
          <w:szCs w:val="24"/>
        </w:rPr>
      </w:pPr>
      <w:r w:rsidRPr="00F823F6">
        <w:rPr>
          <w:b/>
          <w:bCs/>
          <w:sz w:val="24"/>
          <w:szCs w:val="24"/>
        </w:rPr>
        <w:t>IČO: 31939945</w:t>
      </w:r>
      <w:r>
        <w:rPr>
          <w:b/>
          <w:bCs/>
          <w:sz w:val="24"/>
          <w:szCs w:val="24"/>
        </w:rPr>
        <w:t xml:space="preserve">, </w:t>
      </w:r>
    </w:p>
    <w:p w:rsidR="005B6ACA" w:rsidRPr="00F823F6" w:rsidRDefault="005B6ACA" w:rsidP="005B6ACA">
      <w:pPr>
        <w:jc w:val="both"/>
        <w:rPr>
          <w:b/>
          <w:bCs/>
          <w:sz w:val="24"/>
          <w:szCs w:val="24"/>
          <w:lang w:eastAsia="en-US"/>
        </w:rPr>
      </w:pPr>
      <w:r w:rsidRPr="00F823F6">
        <w:rPr>
          <w:b/>
          <w:bCs/>
          <w:sz w:val="24"/>
          <w:szCs w:val="24"/>
        </w:rPr>
        <w:t xml:space="preserve">v zastúpení štatutára: Miloslav </w:t>
      </w:r>
      <w:proofErr w:type="spellStart"/>
      <w:r w:rsidRPr="00F823F6">
        <w:rPr>
          <w:b/>
          <w:bCs/>
          <w:sz w:val="24"/>
          <w:szCs w:val="24"/>
        </w:rPr>
        <w:t>Droppa</w:t>
      </w:r>
      <w:proofErr w:type="spellEnd"/>
      <w:r w:rsidRPr="00F823F6">
        <w:rPr>
          <w:b/>
          <w:bCs/>
          <w:sz w:val="24"/>
          <w:szCs w:val="24"/>
        </w:rPr>
        <w:t>, Nová 324/46, 032 02 Závažná Poruba</w:t>
      </w:r>
      <w:r>
        <w:rPr>
          <w:b/>
          <w:bCs/>
          <w:sz w:val="24"/>
          <w:szCs w:val="24"/>
        </w:rPr>
        <w:t>,</w:t>
      </w:r>
    </w:p>
    <w:p w:rsidR="005B6ACA" w:rsidRPr="009A46A0" w:rsidRDefault="005B6ACA" w:rsidP="005B6ACA">
      <w:pPr>
        <w:jc w:val="both"/>
        <w:rPr>
          <w:b/>
          <w:bCs/>
          <w:sz w:val="24"/>
          <w:szCs w:val="24"/>
        </w:rPr>
      </w:pPr>
      <w:r w:rsidRPr="009A46A0">
        <w:rPr>
          <w:b/>
          <w:bCs/>
          <w:sz w:val="24"/>
          <w:szCs w:val="24"/>
        </w:rPr>
        <w:t>užívateľovi poľovného revíru Siná: PZ Siná, 032 11 Lazisko,</w:t>
      </w:r>
      <w:r>
        <w:rPr>
          <w:b/>
          <w:bCs/>
          <w:sz w:val="24"/>
          <w:szCs w:val="24"/>
        </w:rPr>
        <w:t xml:space="preserve"> I</w:t>
      </w:r>
      <w:r w:rsidRPr="009A46A0">
        <w:rPr>
          <w:b/>
          <w:bCs/>
          <w:sz w:val="24"/>
          <w:szCs w:val="24"/>
        </w:rPr>
        <w:t>ČO: 36136697</w:t>
      </w:r>
    </w:p>
    <w:p w:rsidR="005B6ACA" w:rsidRPr="006F5AC7" w:rsidRDefault="005B6ACA" w:rsidP="005B6ACA">
      <w:pPr>
        <w:jc w:val="both"/>
        <w:rPr>
          <w:b/>
          <w:bCs/>
          <w:sz w:val="22"/>
          <w:lang w:eastAsia="en-US"/>
        </w:rPr>
      </w:pPr>
      <w:r w:rsidRPr="009A46A0">
        <w:rPr>
          <w:b/>
          <w:bCs/>
          <w:sz w:val="24"/>
          <w:szCs w:val="24"/>
        </w:rPr>
        <w:t xml:space="preserve">v zastúpení štatutára: Ing. Tibor </w:t>
      </w:r>
      <w:proofErr w:type="spellStart"/>
      <w:r w:rsidRPr="009A46A0">
        <w:rPr>
          <w:b/>
          <w:bCs/>
          <w:sz w:val="24"/>
          <w:szCs w:val="24"/>
        </w:rPr>
        <w:t>Kabzan</w:t>
      </w:r>
      <w:proofErr w:type="spellEnd"/>
      <w:r w:rsidRPr="009A46A0">
        <w:rPr>
          <w:b/>
          <w:bCs/>
          <w:sz w:val="24"/>
          <w:szCs w:val="24"/>
        </w:rPr>
        <w:t>, Svätý Kríž 173, 032 11</w:t>
      </w:r>
      <w:r>
        <w:rPr>
          <w:b/>
          <w:bCs/>
          <w:sz w:val="24"/>
          <w:szCs w:val="24"/>
        </w:rPr>
        <w:t>,</w:t>
      </w:r>
    </w:p>
    <w:p w:rsidR="005B6ACA" w:rsidRPr="00D917C9" w:rsidRDefault="005B6ACA" w:rsidP="005B6ACA">
      <w:pPr>
        <w:jc w:val="both"/>
        <w:rPr>
          <w:b/>
          <w:bCs/>
          <w:sz w:val="24"/>
          <w:szCs w:val="24"/>
        </w:rPr>
      </w:pPr>
      <w:r w:rsidRPr="00D917C9">
        <w:rPr>
          <w:b/>
          <w:bCs/>
          <w:sz w:val="24"/>
          <w:szCs w:val="24"/>
        </w:rPr>
        <w:t>užívateľovi poľovného revíru Stará dolina: PZ Stará dolina, 032 33 Kráľova Lehota,</w:t>
      </w:r>
    </w:p>
    <w:p w:rsidR="005B6ACA" w:rsidRPr="006F5AC7" w:rsidRDefault="005B6ACA" w:rsidP="005B6ACA">
      <w:pPr>
        <w:jc w:val="both"/>
        <w:rPr>
          <w:b/>
          <w:bCs/>
          <w:sz w:val="22"/>
          <w:lang w:eastAsia="en-US"/>
        </w:rPr>
      </w:pPr>
      <w:r w:rsidRPr="00D917C9">
        <w:rPr>
          <w:b/>
          <w:bCs/>
          <w:sz w:val="24"/>
          <w:szCs w:val="24"/>
        </w:rPr>
        <w:t>IČO: 31940005</w:t>
      </w:r>
      <w:r>
        <w:rPr>
          <w:b/>
          <w:bCs/>
          <w:sz w:val="24"/>
          <w:szCs w:val="24"/>
        </w:rPr>
        <w:t xml:space="preserve">, </w:t>
      </w:r>
      <w:r w:rsidRPr="00D917C9">
        <w:rPr>
          <w:b/>
          <w:bCs/>
          <w:sz w:val="24"/>
          <w:szCs w:val="24"/>
        </w:rPr>
        <w:t>v zastúpení štatutára: Viliam Lehotský, Kráľova Lehota 113, 032 33</w:t>
      </w:r>
      <w:r>
        <w:rPr>
          <w:b/>
          <w:bCs/>
          <w:sz w:val="24"/>
          <w:szCs w:val="24"/>
        </w:rPr>
        <w:t>,</w:t>
      </w:r>
    </w:p>
    <w:p w:rsidR="005B6ACA" w:rsidRPr="002C4943" w:rsidRDefault="005B6ACA" w:rsidP="005B6ACA">
      <w:pPr>
        <w:jc w:val="both"/>
        <w:rPr>
          <w:b/>
          <w:bCs/>
          <w:sz w:val="24"/>
          <w:szCs w:val="24"/>
        </w:rPr>
      </w:pPr>
      <w:r w:rsidRPr="002C4943">
        <w:rPr>
          <w:b/>
          <w:bCs/>
          <w:sz w:val="24"/>
          <w:szCs w:val="24"/>
        </w:rPr>
        <w:t xml:space="preserve">užívateľovi poľovného revíru Havranovo: PZ </w:t>
      </w:r>
      <w:proofErr w:type="spellStart"/>
      <w:r w:rsidRPr="002C4943">
        <w:rPr>
          <w:b/>
          <w:bCs/>
          <w:sz w:val="24"/>
          <w:szCs w:val="24"/>
        </w:rPr>
        <w:t>Viackov</w:t>
      </w:r>
      <w:proofErr w:type="spellEnd"/>
      <w:r w:rsidRPr="002C4943">
        <w:rPr>
          <w:b/>
          <w:bCs/>
          <w:sz w:val="24"/>
          <w:szCs w:val="24"/>
        </w:rPr>
        <w:t>, 032 14 Ľubeľa,</w:t>
      </w:r>
      <w:r>
        <w:rPr>
          <w:b/>
          <w:bCs/>
          <w:sz w:val="24"/>
          <w:szCs w:val="24"/>
        </w:rPr>
        <w:t xml:space="preserve"> </w:t>
      </w:r>
      <w:r w:rsidRPr="002C4943">
        <w:rPr>
          <w:b/>
          <w:bCs/>
          <w:sz w:val="24"/>
          <w:szCs w:val="24"/>
        </w:rPr>
        <w:t>IČO: 37802640</w:t>
      </w:r>
    </w:p>
    <w:p w:rsidR="005B6ACA" w:rsidRPr="009F541F" w:rsidRDefault="005B6ACA" w:rsidP="005B6ACA">
      <w:pPr>
        <w:jc w:val="both"/>
        <w:rPr>
          <w:b/>
          <w:bCs/>
          <w:sz w:val="24"/>
          <w:szCs w:val="24"/>
          <w:lang w:eastAsia="en-US"/>
        </w:rPr>
      </w:pPr>
      <w:r w:rsidRPr="002C4943">
        <w:rPr>
          <w:b/>
          <w:bCs/>
          <w:sz w:val="24"/>
          <w:szCs w:val="24"/>
        </w:rPr>
        <w:t xml:space="preserve">v zastúpení štatutára: Ing. Ľubomír </w:t>
      </w:r>
      <w:proofErr w:type="spellStart"/>
      <w:r w:rsidRPr="002C4943">
        <w:rPr>
          <w:b/>
          <w:bCs/>
          <w:sz w:val="24"/>
          <w:szCs w:val="24"/>
        </w:rPr>
        <w:t>Bako</w:t>
      </w:r>
      <w:proofErr w:type="spellEnd"/>
      <w:r w:rsidRPr="002C4943">
        <w:rPr>
          <w:b/>
          <w:bCs/>
          <w:sz w:val="24"/>
          <w:szCs w:val="24"/>
        </w:rPr>
        <w:t>, Do Zubrej 526, 034 84 Liptovské Sliače</w:t>
      </w:r>
      <w:r>
        <w:rPr>
          <w:b/>
          <w:bCs/>
          <w:sz w:val="24"/>
          <w:szCs w:val="24"/>
        </w:rPr>
        <w:t>,</w:t>
      </w:r>
    </w:p>
    <w:p w:rsidR="005B6ACA" w:rsidRPr="00FD7247" w:rsidRDefault="005B6ACA" w:rsidP="005B6ACA">
      <w:pPr>
        <w:jc w:val="both"/>
        <w:rPr>
          <w:b/>
          <w:bCs/>
          <w:sz w:val="24"/>
        </w:rPr>
      </w:pPr>
      <w:r w:rsidRPr="00365571">
        <w:rPr>
          <w:b/>
          <w:bCs/>
          <w:sz w:val="24"/>
          <w:szCs w:val="24"/>
        </w:rPr>
        <w:t>užívateľovi poľovného revíru Demänovská Dolina: PS Demänovská Dolina, ul. 1. mája 95, 031 01 Liptovský Mikuláš, IČO: 17058058</w:t>
      </w:r>
      <w:r>
        <w:rPr>
          <w:b/>
          <w:bCs/>
          <w:sz w:val="24"/>
          <w:szCs w:val="24"/>
        </w:rPr>
        <w:t>,</w:t>
      </w:r>
    </w:p>
    <w:p w:rsidR="000579E4" w:rsidRDefault="00AF7B45" w:rsidP="00365571">
      <w:pPr>
        <w:jc w:val="both"/>
        <w:rPr>
          <w:b/>
          <w:bCs/>
          <w:sz w:val="24"/>
          <w:szCs w:val="24"/>
        </w:rPr>
      </w:pPr>
      <w:r w:rsidRPr="00AF7B45">
        <w:rPr>
          <w:b/>
          <w:bCs/>
          <w:sz w:val="24"/>
          <w:szCs w:val="24"/>
        </w:rPr>
        <w:t xml:space="preserve">užívateľovi poľovného revíru </w:t>
      </w:r>
      <w:proofErr w:type="spellStart"/>
      <w:r w:rsidRPr="00AF7B45">
        <w:rPr>
          <w:b/>
          <w:bCs/>
          <w:sz w:val="24"/>
          <w:szCs w:val="24"/>
        </w:rPr>
        <w:t>Svarínka</w:t>
      </w:r>
      <w:proofErr w:type="spellEnd"/>
      <w:r w:rsidRPr="00AF7B45">
        <w:rPr>
          <w:b/>
          <w:bCs/>
          <w:sz w:val="24"/>
          <w:szCs w:val="24"/>
        </w:rPr>
        <w:t xml:space="preserve">: Sankt Hubert SK, a.s., </w:t>
      </w:r>
      <w:proofErr w:type="spellStart"/>
      <w:r w:rsidRPr="00AF7B45">
        <w:rPr>
          <w:b/>
          <w:bCs/>
          <w:sz w:val="24"/>
          <w:szCs w:val="24"/>
        </w:rPr>
        <w:t>Starojánska</w:t>
      </w:r>
      <w:proofErr w:type="spellEnd"/>
      <w:r w:rsidRPr="00AF7B45">
        <w:rPr>
          <w:b/>
          <w:bCs/>
          <w:sz w:val="24"/>
          <w:szCs w:val="24"/>
        </w:rPr>
        <w:t xml:space="preserve"> 118, 032 03 Liptovský Ján, IČO: 36384127</w:t>
      </w:r>
      <w:r w:rsidR="005B6ACA">
        <w:rPr>
          <w:b/>
          <w:bCs/>
          <w:sz w:val="24"/>
          <w:szCs w:val="24"/>
        </w:rPr>
        <w:t>,</w:t>
      </w:r>
    </w:p>
    <w:p w:rsidR="005B6ACA" w:rsidRDefault="005B6ACA" w:rsidP="00365571">
      <w:pPr>
        <w:jc w:val="both"/>
        <w:rPr>
          <w:b/>
          <w:bCs/>
          <w:sz w:val="24"/>
          <w:szCs w:val="24"/>
        </w:rPr>
      </w:pPr>
      <w:r>
        <w:rPr>
          <w:b/>
          <w:bCs/>
          <w:sz w:val="24"/>
          <w:szCs w:val="24"/>
        </w:rPr>
        <w:t>užívateľovi poľovného revíru</w:t>
      </w:r>
      <w:r w:rsidRPr="00BE6832">
        <w:rPr>
          <w:b/>
          <w:bCs/>
          <w:sz w:val="24"/>
          <w:szCs w:val="24"/>
        </w:rPr>
        <w:t xml:space="preserve"> Nízke Tatry: Lesy SR, </w:t>
      </w:r>
      <w:proofErr w:type="spellStart"/>
      <w:r w:rsidRPr="00BE6832">
        <w:rPr>
          <w:b/>
          <w:bCs/>
          <w:sz w:val="24"/>
          <w:szCs w:val="24"/>
        </w:rPr>
        <w:t>š.p</w:t>
      </w:r>
      <w:proofErr w:type="spellEnd"/>
      <w:r w:rsidRPr="00BE6832">
        <w:rPr>
          <w:b/>
          <w:bCs/>
          <w:sz w:val="24"/>
          <w:szCs w:val="24"/>
        </w:rPr>
        <w:t>., OZ Liptovský Hrádok, J. Martinku 110/6, 033 11 Liptovský Hrádok, IČO: 36038351</w:t>
      </w:r>
    </w:p>
    <w:p w:rsidR="005B6ACA" w:rsidRDefault="005B6ACA" w:rsidP="00365571">
      <w:pPr>
        <w:jc w:val="both"/>
        <w:rPr>
          <w:b/>
          <w:bCs/>
          <w:sz w:val="24"/>
          <w:szCs w:val="24"/>
        </w:rPr>
      </w:pPr>
    </w:p>
    <w:p w:rsidR="005B6ACA" w:rsidRDefault="005B6ACA" w:rsidP="00365571">
      <w:pPr>
        <w:jc w:val="both"/>
        <w:rPr>
          <w:b/>
          <w:bCs/>
          <w:sz w:val="24"/>
          <w:szCs w:val="24"/>
        </w:rPr>
      </w:pPr>
    </w:p>
    <w:p w:rsidR="005B6ACA" w:rsidRDefault="005B6ACA" w:rsidP="00365571">
      <w:pPr>
        <w:jc w:val="both"/>
        <w:rPr>
          <w:b/>
          <w:bCs/>
          <w:sz w:val="24"/>
          <w:szCs w:val="24"/>
        </w:rPr>
      </w:pPr>
    </w:p>
    <w:p w:rsidR="005B6ACA" w:rsidRPr="00AF7B45" w:rsidRDefault="005B6ACA" w:rsidP="00365571">
      <w:pPr>
        <w:jc w:val="both"/>
        <w:rPr>
          <w:b/>
          <w:bCs/>
          <w:sz w:val="24"/>
          <w:szCs w:val="24"/>
        </w:rPr>
      </w:pPr>
    </w:p>
    <w:p w:rsidR="002C4943" w:rsidRPr="001509B5" w:rsidRDefault="002C4943" w:rsidP="002C4943">
      <w:pPr>
        <w:jc w:val="both"/>
        <w:rPr>
          <w:sz w:val="24"/>
        </w:rPr>
      </w:pPr>
    </w:p>
    <w:p w:rsidR="001F56D3" w:rsidRDefault="001509B5" w:rsidP="001509B5">
      <w:pPr>
        <w:jc w:val="both"/>
        <w:rPr>
          <w:b/>
          <w:sz w:val="24"/>
          <w:szCs w:val="24"/>
          <w:u w:val="single"/>
        </w:rPr>
      </w:pPr>
      <w:r w:rsidRPr="001509B5">
        <w:rPr>
          <w:b/>
          <w:sz w:val="24"/>
          <w:szCs w:val="24"/>
        </w:rPr>
        <w:lastRenderedPageBreak/>
        <w:t xml:space="preserve">  </w:t>
      </w:r>
      <w:r w:rsidR="00821732">
        <w:rPr>
          <w:b/>
          <w:sz w:val="24"/>
          <w:szCs w:val="24"/>
          <w:u w:val="single"/>
        </w:rPr>
        <w:t>Užívateľovi poľovného revíru sa nariaďuje:</w:t>
      </w:r>
      <w:r w:rsidR="000A0908">
        <w:rPr>
          <w:b/>
          <w:sz w:val="24"/>
          <w:szCs w:val="24"/>
          <w:u w:val="single"/>
        </w:rPr>
        <w:t xml:space="preserve"> </w:t>
      </w:r>
    </w:p>
    <w:p w:rsidR="00D02E9F" w:rsidRDefault="00D02E9F" w:rsidP="001509B5">
      <w:pPr>
        <w:jc w:val="both"/>
        <w:rPr>
          <w:sz w:val="24"/>
          <w:szCs w:val="24"/>
        </w:rPr>
      </w:pPr>
    </w:p>
    <w:p w:rsidR="00D02E9F" w:rsidRPr="00D02E9F" w:rsidRDefault="00E537EB" w:rsidP="00BF7DD7">
      <w:pPr>
        <w:numPr>
          <w:ilvl w:val="0"/>
          <w:numId w:val="9"/>
        </w:numPr>
        <w:spacing w:after="160" w:line="259" w:lineRule="auto"/>
        <w:jc w:val="both"/>
        <w:rPr>
          <w:sz w:val="24"/>
          <w:szCs w:val="24"/>
        </w:rPr>
      </w:pPr>
      <w:r>
        <w:rPr>
          <w:sz w:val="24"/>
          <w:szCs w:val="24"/>
        </w:rPr>
        <w:t xml:space="preserve"> </w:t>
      </w:r>
      <w:r w:rsidR="00D02E9F" w:rsidRPr="00D02E9F">
        <w:rPr>
          <w:sz w:val="24"/>
          <w:szCs w:val="24"/>
        </w:rPr>
        <w:t>celoročný intenzívny lov  diviačej zveri bez ohľadu na vek a pohlavie (táto podmienka musí byť zohľadnená poľovným hospodárom pri vydávaní povolenia na lov )</w:t>
      </w:r>
      <w:r w:rsidR="00783995">
        <w:rPr>
          <w:sz w:val="24"/>
          <w:szCs w:val="24"/>
        </w:rPr>
        <w:t>.</w:t>
      </w:r>
      <w:r w:rsidR="00E16CC3" w:rsidRPr="00D303D4">
        <w:rPr>
          <w:sz w:val="24"/>
          <w:szCs w:val="24"/>
        </w:rPr>
        <w:t xml:space="preserve"> </w:t>
      </w:r>
      <w:r w:rsidR="00D02E9F" w:rsidRPr="00D02E9F">
        <w:rPr>
          <w:sz w:val="24"/>
          <w:szCs w:val="24"/>
        </w:rPr>
        <w:t xml:space="preserve">Lov diviačej zveri je vykonávaný  za účelom monitoringu AMO  a znižovania </w:t>
      </w:r>
      <w:proofErr w:type="spellStart"/>
      <w:r w:rsidR="00D02E9F" w:rsidRPr="00D02E9F">
        <w:rPr>
          <w:sz w:val="24"/>
          <w:szCs w:val="24"/>
        </w:rPr>
        <w:t>denzity</w:t>
      </w:r>
      <w:proofErr w:type="spellEnd"/>
      <w:r w:rsidR="00D02E9F" w:rsidRPr="00D02E9F">
        <w:rPr>
          <w:sz w:val="24"/>
          <w:szCs w:val="24"/>
        </w:rPr>
        <w:t xml:space="preserve"> diviačej zveri v poľovnom revíri. Toto opatrenie sa vzťahuje aj na poľovné revíri, v ktorých sa chov a lov diviačej zveri neplánuje. </w:t>
      </w:r>
    </w:p>
    <w:p w:rsidR="00783995" w:rsidRDefault="00D02E9F" w:rsidP="00783995">
      <w:pPr>
        <w:numPr>
          <w:ilvl w:val="0"/>
          <w:numId w:val="9"/>
        </w:numPr>
        <w:spacing w:after="160" w:line="259" w:lineRule="auto"/>
        <w:jc w:val="both"/>
        <w:rPr>
          <w:sz w:val="24"/>
          <w:szCs w:val="24"/>
        </w:rPr>
      </w:pPr>
      <w:r w:rsidRPr="00D02E9F">
        <w:rPr>
          <w:sz w:val="24"/>
          <w:szCs w:val="24"/>
        </w:rPr>
        <w:t>aktívne vyhľadávanie tiel uhynutej diviačej zveri alebo ich častí (ďalej len „diviakov“) v poľovnom revíri. Za uhynutého diviaka sa pokladá aj diviak usmrtený inak ako lovom (napr. usmrtený dopravným prostriedkom, inou zverou a pod.)</w:t>
      </w:r>
    </w:p>
    <w:p w:rsidR="00D02E9F" w:rsidRPr="00AB1C03" w:rsidRDefault="00D02E9F" w:rsidP="00AB1C03">
      <w:pPr>
        <w:numPr>
          <w:ilvl w:val="0"/>
          <w:numId w:val="9"/>
        </w:numPr>
        <w:spacing w:after="160" w:line="259" w:lineRule="auto"/>
        <w:jc w:val="both"/>
        <w:rPr>
          <w:sz w:val="24"/>
          <w:szCs w:val="24"/>
        </w:rPr>
      </w:pPr>
      <w:r w:rsidRPr="00D02E9F">
        <w:rPr>
          <w:sz w:val="24"/>
          <w:szCs w:val="24"/>
        </w:rPr>
        <w:t xml:space="preserve"> </w:t>
      </w:r>
      <w:r w:rsidR="00783995" w:rsidRPr="00D303D4">
        <w:rPr>
          <w:sz w:val="24"/>
          <w:lang w:eastAsia="en-US"/>
        </w:rPr>
        <w:t>poskytnúť</w:t>
      </w:r>
      <w:r w:rsidR="00783995" w:rsidRPr="00D02E9F">
        <w:rPr>
          <w:sz w:val="24"/>
          <w:lang w:eastAsia="en-US"/>
        </w:rPr>
        <w:t xml:space="preserve"> pri vydávaní povo</w:t>
      </w:r>
      <w:r w:rsidR="00783995" w:rsidRPr="00D303D4">
        <w:rPr>
          <w:sz w:val="24"/>
          <w:lang w:eastAsia="en-US"/>
        </w:rPr>
        <w:t xml:space="preserve">lenia na lov diviačej zveri </w:t>
      </w:r>
      <w:r w:rsidR="00783995" w:rsidRPr="00D02E9F">
        <w:rPr>
          <w:sz w:val="24"/>
          <w:lang w:eastAsia="en-US"/>
        </w:rPr>
        <w:t xml:space="preserve"> lovcovi informačné letáky týkajúce sa nákazy AMO, kľúčovej úlohy poľovníkov a biologických zásad manipulácie s diviakmi  </w:t>
      </w:r>
    </w:p>
    <w:p w:rsidR="00783995" w:rsidRDefault="00783995" w:rsidP="00783995">
      <w:pPr>
        <w:numPr>
          <w:ilvl w:val="0"/>
          <w:numId w:val="9"/>
        </w:numPr>
        <w:jc w:val="both"/>
        <w:rPr>
          <w:sz w:val="24"/>
          <w:szCs w:val="24"/>
        </w:rPr>
      </w:pPr>
      <w:r w:rsidRPr="00AB1C03">
        <w:rPr>
          <w:sz w:val="24"/>
          <w:szCs w:val="24"/>
        </w:rPr>
        <w:t>sanáciu uhynutej diviačej zveri v zmysle ods. 2, písm. a), b),  čl. 2 Nariadenia Európskeho parlamentu a Rady (ES) č. 1069/2009 ktorým sa ustanovujú zdravotné predpisy týkajúce sa vedľajších živočíšnych produktov a odvodených produktov neurčených na ľudskú spotrebu a ktorým sa zrušuje nariadenie (ES) č. 1774/2002.</w:t>
      </w:r>
    </w:p>
    <w:p w:rsidR="00024FB6" w:rsidRPr="00AB1C03" w:rsidRDefault="00024FB6" w:rsidP="00024FB6">
      <w:pPr>
        <w:ind w:left="785"/>
        <w:jc w:val="both"/>
        <w:rPr>
          <w:sz w:val="24"/>
          <w:szCs w:val="24"/>
        </w:rPr>
      </w:pPr>
    </w:p>
    <w:p w:rsidR="00D02E9F" w:rsidRPr="00D02E9F" w:rsidRDefault="00D02E9F" w:rsidP="00D02E9F">
      <w:pPr>
        <w:numPr>
          <w:ilvl w:val="0"/>
          <w:numId w:val="9"/>
        </w:numPr>
        <w:spacing w:after="160" w:line="259" w:lineRule="auto"/>
        <w:jc w:val="both"/>
        <w:rPr>
          <w:sz w:val="24"/>
          <w:szCs w:val="24"/>
        </w:rPr>
      </w:pPr>
      <w:r w:rsidRPr="00D303D4">
        <w:rPr>
          <w:sz w:val="24"/>
          <w:lang w:eastAsia="en-US"/>
        </w:rPr>
        <w:t>viesť</w:t>
      </w:r>
      <w:r w:rsidRPr="00D02E9F">
        <w:rPr>
          <w:sz w:val="24"/>
          <w:lang w:eastAsia="en-US"/>
        </w:rPr>
        <w:t xml:space="preserve"> o každom ulovenom a uhynutom diviakovi, o naložení s divinou dôslednú evidenciu. </w:t>
      </w:r>
    </w:p>
    <w:p w:rsidR="00D02E9F" w:rsidRPr="00D02E9F" w:rsidRDefault="00D02E9F" w:rsidP="00D02E9F">
      <w:pPr>
        <w:numPr>
          <w:ilvl w:val="0"/>
          <w:numId w:val="9"/>
        </w:numPr>
        <w:spacing w:after="160" w:line="259" w:lineRule="auto"/>
        <w:jc w:val="both"/>
        <w:rPr>
          <w:sz w:val="24"/>
          <w:szCs w:val="24"/>
        </w:rPr>
      </w:pPr>
      <w:r w:rsidRPr="00D02E9F">
        <w:rPr>
          <w:sz w:val="24"/>
          <w:szCs w:val="24"/>
        </w:rPr>
        <w:t>dodržiavať pri manipulácii s uhynutými a ulovenými diviakmi,  s vedľajšími živočíšnymi produktmi</w:t>
      </w:r>
      <w:r w:rsidRPr="00D02E9F">
        <w:rPr>
          <w:bCs/>
          <w:color w:val="000000"/>
          <w:kern w:val="24"/>
          <w:sz w:val="24"/>
          <w:szCs w:val="24"/>
        </w:rPr>
        <w:t xml:space="preserve"> z ulovenej zveri</w:t>
      </w:r>
      <w:r w:rsidRPr="00D02E9F">
        <w:rPr>
          <w:sz w:val="24"/>
          <w:szCs w:val="24"/>
        </w:rPr>
        <w:t>, opatrenia zabraňujúce šíreniu AMO</w:t>
      </w:r>
      <w:r w:rsidR="00925B8D" w:rsidRPr="00D303D4">
        <w:rPr>
          <w:sz w:val="24"/>
          <w:szCs w:val="24"/>
        </w:rPr>
        <w:t>.</w:t>
      </w:r>
      <w:r w:rsidR="00925B8D" w:rsidRPr="00D303D4">
        <w:rPr>
          <w:sz w:val="24"/>
        </w:rPr>
        <w:t xml:space="preserve"> Osoby zúčastňujúce sa lovu a manipulácii s ulovenými alebo uhynutými diviakmi nesmú prísť do kontaktu s ošípanými v chove minimálne 48 hodín od manipulácie. Použitý odev pri manipulácii s diviakmi musí byť ihneď po skončení manipulácie vypratý, obuv a nástroje vyčistené a vydezinfikované.</w:t>
      </w:r>
      <w:r w:rsidRPr="00D02E9F">
        <w:rPr>
          <w:sz w:val="24"/>
          <w:szCs w:val="24"/>
        </w:rPr>
        <w:t xml:space="preserve"> </w:t>
      </w:r>
    </w:p>
    <w:p w:rsidR="00783995" w:rsidRPr="000C3A4B" w:rsidRDefault="00783995" w:rsidP="00D02E9F">
      <w:pPr>
        <w:numPr>
          <w:ilvl w:val="0"/>
          <w:numId w:val="9"/>
        </w:numPr>
        <w:spacing w:after="160" w:line="259" w:lineRule="auto"/>
        <w:jc w:val="both"/>
        <w:rPr>
          <w:sz w:val="24"/>
          <w:szCs w:val="24"/>
        </w:rPr>
      </w:pPr>
      <w:r w:rsidRPr="000C3A4B">
        <w:rPr>
          <w:sz w:val="24"/>
          <w:szCs w:val="24"/>
        </w:rPr>
        <w:t>uhynuté a</w:t>
      </w:r>
      <w:r w:rsidRPr="000C3A4B">
        <w:rPr>
          <w:color w:val="FF0000"/>
          <w:sz w:val="24"/>
          <w:szCs w:val="24"/>
        </w:rPr>
        <w:t> </w:t>
      </w:r>
      <w:r w:rsidRPr="000C3A4B">
        <w:rPr>
          <w:sz w:val="24"/>
          <w:szCs w:val="24"/>
        </w:rPr>
        <w:t>ulovené diviaky,  vedľajšie živočíšne produkty z ulovených diviakov nesmú prísť do styku s domácimi ošípanými</w:t>
      </w:r>
      <w:r w:rsidR="00024FB6">
        <w:rPr>
          <w:sz w:val="24"/>
          <w:szCs w:val="24"/>
        </w:rPr>
        <w:t>.</w:t>
      </w:r>
      <w:r w:rsidRPr="000C3A4B">
        <w:rPr>
          <w:sz w:val="24"/>
          <w:szCs w:val="24"/>
        </w:rPr>
        <w:t xml:space="preserve"> </w:t>
      </w:r>
    </w:p>
    <w:p w:rsidR="00D02E9F" w:rsidRPr="00D02E9F" w:rsidRDefault="00D02E9F" w:rsidP="00D02E9F">
      <w:pPr>
        <w:numPr>
          <w:ilvl w:val="0"/>
          <w:numId w:val="9"/>
        </w:numPr>
        <w:spacing w:after="160" w:line="259" w:lineRule="auto"/>
        <w:jc w:val="both"/>
        <w:rPr>
          <w:sz w:val="24"/>
          <w:szCs w:val="24"/>
        </w:rPr>
      </w:pPr>
      <w:r w:rsidRPr="00D02E9F">
        <w:rPr>
          <w:sz w:val="24"/>
          <w:szCs w:val="24"/>
        </w:rPr>
        <w:t>opatrenia na odber a predkladanie vzoriek na vyšetrovanie</w:t>
      </w:r>
      <w:r w:rsidR="0097091D" w:rsidRPr="00D303D4">
        <w:rPr>
          <w:sz w:val="24"/>
          <w:szCs w:val="24"/>
        </w:rPr>
        <w:t xml:space="preserve"> </w:t>
      </w:r>
      <w:r w:rsidR="0097091D" w:rsidRPr="00D303D4">
        <w:rPr>
          <w:b/>
          <w:sz w:val="24"/>
          <w:szCs w:val="24"/>
        </w:rPr>
        <w:t>všetkej</w:t>
      </w:r>
      <w:r w:rsidR="000C3A4B">
        <w:rPr>
          <w:b/>
          <w:sz w:val="24"/>
          <w:szCs w:val="24"/>
        </w:rPr>
        <w:t xml:space="preserve"> </w:t>
      </w:r>
      <w:r w:rsidR="00E74916">
        <w:rPr>
          <w:b/>
          <w:sz w:val="24"/>
          <w:szCs w:val="24"/>
        </w:rPr>
        <w:t>chorej</w:t>
      </w:r>
      <w:r w:rsidRPr="00D02E9F">
        <w:rPr>
          <w:b/>
          <w:sz w:val="24"/>
          <w:szCs w:val="24"/>
        </w:rPr>
        <w:t xml:space="preserve"> ulovenej</w:t>
      </w:r>
      <w:r w:rsidR="00E74916">
        <w:rPr>
          <w:b/>
          <w:sz w:val="24"/>
          <w:szCs w:val="24"/>
        </w:rPr>
        <w:t xml:space="preserve"> diviačej zveri </w:t>
      </w:r>
      <w:r w:rsidR="000C3A4B">
        <w:rPr>
          <w:b/>
          <w:sz w:val="24"/>
          <w:szCs w:val="24"/>
        </w:rPr>
        <w:t xml:space="preserve"> alebo z ochorenia podozrivej</w:t>
      </w:r>
      <w:r w:rsidRPr="00D02E9F">
        <w:rPr>
          <w:b/>
          <w:sz w:val="24"/>
          <w:szCs w:val="24"/>
        </w:rPr>
        <w:t xml:space="preserve"> a nájdenej uhynutej diviačej </w:t>
      </w:r>
      <w:r w:rsidRPr="00D02E9F">
        <w:rPr>
          <w:sz w:val="24"/>
          <w:szCs w:val="24"/>
        </w:rPr>
        <w:t>zveri</w:t>
      </w:r>
      <w:r w:rsidR="0097091D" w:rsidRPr="00D303D4">
        <w:rPr>
          <w:sz w:val="24"/>
          <w:szCs w:val="24"/>
        </w:rPr>
        <w:t>.</w:t>
      </w:r>
      <w:r w:rsidRPr="00D02E9F">
        <w:rPr>
          <w:sz w:val="24"/>
          <w:szCs w:val="24"/>
        </w:rPr>
        <w:t xml:space="preserve"> Pritom za uhynutú zver sa pokladá všetka zver usmrtená inak ako lovom. Odber vzoriek musia vykonávať osoby vyškolené na prehliadku zveri po ulovení na mieste, alebo osoby vyškolené príslušnou RVPS  na odber vzoriek na AMO/KMO. </w:t>
      </w:r>
    </w:p>
    <w:p w:rsidR="00D02E9F" w:rsidRPr="00D02E9F" w:rsidRDefault="00D02E9F" w:rsidP="00D02E9F">
      <w:pPr>
        <w:numPr>
          <w:ilvl w:val="0"/>
          <w:numId w:val="9"/>
        </w:numPr>
        <w:spacing w:after="160" w:line="259" w:lineRule="auto"/>
        <w:jc w:val="both"/>
        <w:rPr>
          <w:sz w:val="24"/>
          <w:szCs w:val="24"/>
          <w:lang w:val="cs-CZ"/>
        </w:rPr>
      </w:pPr>
      <w:r w:rsidRPr="00D02E9F">
        <w:rPr>
          <w:sz w:val="24"/>
          <w:szCs w:val="24"/>
        </w:rPr>
        <w:t xml:space="preserve">vzorka musí obsahovať minimálne jeden z orgánov alebo jeho časť -  mandle/ slezina/ oblička. Vzorka z  ulovených diviakov obsahuje krvnú zrazeninu. Okrem toho je možné odobrať dve vzorky z iných lymfatických tkanív, ako sú </w:t>
      </w:r>
      <w:proofErr w:type="spellStart"/>
      <w:r w:rsidRPr="00D02E9F">
        <w:rPr>
          <w:sz w:val="24"/>
          <w:szCs w:val="24"/>
        </w:rPr>
        <w:t>retrofaryngeálne</w:t>
      </w:r>
      <w:proofErr w:type="spellEnd"/>
      <w:r w:rsidRPr="00D02E9F">
        <w:rPr>
          <w:sz w:val="24"/>
          <w:szCs w:val="24"/>
        </w:rPr>
        <w:t xml:space="preserve"> / príušné/ </w:t>
      </w:r>
      <w:proofErr w:type="spellStart"/>
      <w:r w:rsidRPr="00D02E9F">
        <w:rPr>
          <w:sz w:val="24"/>
          <w:szCs w:val="24"/>
        </w:rPr>
        <w:t>mandibulárne</w:t>
      </w:r>
      <w:proofErr w:type="spellEnd"/>
      <w:r w:rsidRPr="00D02E9F">
        <w:rPr>
          <w:sz w:val="24"/>
          <w:szCs w:val="24"/>
        </w:rPr>
        <w:t xml:space="preserve"> lebo </w:t>
      </w:r>
      <w:proofErr w:type="spellStart"/>
      <w:r w:rsidRPr="00D02E9F">
        <w:rPr>
          <w:sz w:val="24"/>
          <w:szCs w:val="24"/>
        </w:rPr>
        <w:t>mezenteriálne</w:t>
      </w:r>
      <w:proofErr w:type="spellEnd"/>
      <w:r w:rsidRPr="00D02E9F">
        <w:rPr>
          <w:sz w:val="24"/>
          <w:szCs w:val="24"/>
        </w:rPr>
        <w:t xml:space="preserve"> lymfatické  uzliny a vzorka </w:t>
      </w:r>
      <w:proofErr w:type="spellStart"/>
      <w:r w:rsidRPr="00D02E9F">
        <w:rPr>
          <w:sz w:val="24"/>
          <w:szCs w:val="24"/>
        </w:rPr>
        <w:t>ilea</w:t>
      </w:r>
      <w:proofErr w:type="spellEnd"/>
      <w:r w:rsidRPr="00D02E9F">
        <w:rPr>
          <w:sz w:val="24"/>
          <w:szCs w:val="24"/>
        </w:rPr>
        <w:t>. V pokročilom štádiu rozkladu uhynutého tela diviaka je vhodné odobrať na laboratórne vyšetrenie dlhú rúrovitú kosť resp. hrudnú kosť.</w:t>
      </w:r>
    </w:p>
    <w:p w:rsidR="00D02E9F" w:rsidRPr="00D02E9F" w:rsidRDefault="00D02E9F" w:rsidP="00D02E9F">
      <w:pPr>
        <w:numPr>
          <w:ilvl w:val="0"/>
          <w:numId w:val="9"/>
        </w:numPr>
        <w:spacing w:after="160" w:line="259" w:lineRule="auto"/>
        <w:jc w:val="both"/>
        <w:rPr>
          <w:sz w:val="24"/>
          <w:szCs w:val="24"/>
        </w:rPr>
      </w:pPr>
      <w:r w:rsidRPr="00D02E9F">
        <w:rPr>
          <w:sz w:val="24"/>
          <w:szCs w:val="24"/>
        </w:rPr>
        <w:t>vzorku z</w:t>
      </w:r>
      <w:r w:rsidR="00E46C58" w:rsidRPr="00D303D4">
        <w:rPr>
          <w:sz w:val="24"/>
          <w:szCs w:val="24"/>
        </w:rPr>
        <w:t> </w:t>
      </w:r>
      <w:r w:rsidRPr="00D02E9F">
        <w:rPr>
          <w:sz w:val="24"/>
          <w:szCs w:val="24"/>
        </w:rPr>
        <w:t>uhynutého</w:t>
      </w:r>
      <w:r w:rsidR="00E46C58" w:rsidRPr="00D303D4">
        <w:rPr>
          <w:sz w:val="24"/>
          <w:szCs w:val="24"/>
        </w:rPr>
        <w:t xml:space="preserve"> diviaka</w:t>
      </w:r>
      <w:r w:rsidRPr="00D02E9F">
        <w:rPr>
          <w:sz w:val="24"/>
          <w:szCs w:val="24"/>
        </w:rPr>
        <w:t xml:space="preserve"> je nevyhnutné doručiť na príslušnú RVPS   do 24 hodín od nálezu uhynutého tela, </w:t>
      </w:r>
      <w:r w:rsidR="00B64C03" w:rsidRPr="00D303D4">
        <w:rPr>
          <w:sz w:val="24"/>
          <w:szCs w:val="24"/>
        </w:rPr>
        <w:t xml:space="preserve">alebo </w:t>
      </w:r>
      <w:r w:rsidRPr="00D02E9F">
        <w:rPr>
          <w:sz w:val="24"/>
          <w:szCs w:val="24"/>
        </w:rPr>
        <w:t xml:space="preserve">najneskôr v nasledujúci pracovný deň po dni pracovného voľna. </w:t>
      </w:r>
    </w:p>
    <w:p w:rsidR="00D02E9F" w:rsidRPr="00D02E9F" w:rsidRDefault="00D02E9F" w:rsidP="00D02E9F">
      <w:pPr>
        <w:numPr>
          <w:ilvl w:val="0"/>
          <w:numId w:val="9"/>
        </w:numPr>
        <w:spacing w:after="160" w:line="259" w:lineRule="auto"/>
        <w:jc w:val="both"/>
        <w:rPr>
          <w:sz w:val="24"/>
          <w:szCs w:val="24"/>
        </w:rPr>
      </w:pPr>
      <w:r w:rsidRPr="00D02E9F">
        <w:rPr>
          <w:sz w:val="24"/>
          <w:szCs w:val="24"/>
        </w:rPr>
        <w:lastRenderedPageBreak/>
        <w:t>v prípade, že z uhynutého diviaka nie je možné odobrať vzorku na vyšetrenie, ohlásiť</w:t>
      </w:r>
      <w:r w:rsidRPr="00D02E9F">
        <w:rPr>
          <w:b/>
          <w:sz w:val="24"/>
          <w:szCs w:val="24"/>
        </w:rPr>
        <w:t xml:space="preserve"> </w:t>
      </w:r>
      <w:r w:rsidRPr="00D02E9F">
        <w:rPr>
          <w:sz w:val="24"/>
          <w:szCs w:val="24"/>
        </w:rPr>
        <w:t xml:space="preserve">ihneď túto skutočnosť príslušnej RVPS, hlásenie možno vykonať aj telefonicky. </w:t>
      </w:r>
    </w:p>
    <w:p w:rsidR="00D02E9F" w:rsidRPr="00D02E9F" w:rsidRDefault="00D02E9F" w:rsidP="00D02E9F">
      <w:pPr>
        <w:numPr>
          <w:ilvl w:val="0"/>
          <w:numId w:val="9"/>
        </w:numPr>
        <w:spacing w:after="160" w:line="259" w:lineRule="auto"/>
        <w:jc w:val="both"/>
        <w:rPr>
          <w:sz w:val="24"/>
          <w:szCs w:val="24"/>
        </w:rPr>
      </w:pPr>
      <w:r w:rsidRPr="00D02E9F">
        <w:rPr>
          <w:sz w:val="24"/>
          <w:szCs w:val="24"/>
        </w:rPr>
        <w:t>ku každej vzorke sa musia priložiť nasledovné údaje:</w:t>
      </w:r>
      <w:r w:rsidR="00EA5757" w:rsidRPr="00D303D4">
        <w:rPr>
          <w:sz w:val="24"/>
          <w:szCs w:val="24"/>
        </w:rPr>
        <w:t xml:space="preserve"> správanie sa diviaka pred ulovením,  </w:t>
      </w:r>
      <w:r w:rsidRPr="00D02E9F">
        <w:rPr>
          <w:sz w:val="24"/>
          <w:szCs w:val="24"/>
        </w:rPr>
        <w:t> dátum ulovenia alebo nájdenia uhynutého diviaka, veku,  pohlavie, názov revíru , názov katastra,  meno  nálezcu, meno osoby ktorá vzorku odobrala.</w:t>
      </w:r>
    </w:p>
    <w:p w:rsidR="0059074B" w:rsidRPr="00D303D4" w:rsidRDefault="00D02E9F" w:rsidP="0059074B">
      <w:pPr>
        <w:numPr>
          <w:ilvl w:val="0"/>
          <w:numId w:val="9"/>
        </w:numPr>
        <w:spacing w:after="160" w:line="259" w:lineRule="auto"/>
        <w:jc w:val="both"/>
        <w:rPr>
          <w:sz w:val="24"/>
          <w:szCs w:val="24"/>
        </w:rPr>
      </w:pPr>
      <w:r w:rsidRPr="00D02E9F">
        <w:rPr>
          <w:sz w:val="24"/>
          <w:szCs w:val="24"/>
        </w:rPr>
        <w:t xml:space="preserve">opatrenia na zníženie </w:t>
      </w:r>
      <w:proofErr w:type="spellStart"/>
      <w:r w:rsidRPr="00D02E9F">
        <w:rPr>
          <w:sz w:val="24"/>
          <w:szCs w:val="24"/>
        </w:rPr>
        <w:t>denzity</w:t>
      </w:r>
      <w:proofErr w:type="spellEnd"/>
      <w:r w:rsidRPr="00D02E9F">
        <w:rPr>
          <w:sz w:val="24"/>
          <w:szCs w:val="24"/>
        </w:rPr>
        <w:t xml:space="preserve"> diviačej zveri a dosiahnuti</w:t>
      </w:r>
      <w:r w:rsidR="0059074B" w:rsidRPr="00D303D4">
        <w:rPr>
          <w:sz w:val="24"/>
          <w:szCs w:val="24"/>
        </w:rPr>
        <w:t>e normovaných kmeňových stavov:</w:t>
      </w:r>
    </w:p>
    <w:p w:rsidR="0059074B" w:rsidRPr="00D303D4" w:rsidRDefault="0059074B" w:rsidP="0059074B">
      <w:pPr>
        <w:pStyle w:val="Odsekzoznamu"/>
        <w:numPr>
          <w:ilvl w:val="0"/>
          <w:numId w:val="12"/>
        </w:numPr>
        <w:spacing w:after="160" w:line="259" w:lineRule="auto"/>
        <w:jc w:val="both"/>
        <w:rPr>
          <w:sz w:val="24"/>
          <w:lang w:eastAsia="en-US"/>
        </w:rPr>
      </w:pPr>
      <w:r w:rsidRPr="00D303D4">
        <w:rPr>
          <w:sz w:val="24"/>
          <w:lang w:eastAsia="en-US"/>
        </w:rPr>
        <w:t>celoročný zákaz prikrmovania raticovej zveri jadrovým krmivom okrem zveri chovanej vo zverniciach.</w:t>
      </w:r>
    </w:p>
    <w:p w:rsidR="0059074B" w:rsidRPr="00D303D4" w:rsidRDefault="0059074B" w:rsidP="0059074B">
      <w:pPr>
        <w:pStyle w:val="Odsekzoznamu"/>
        <w:numPr>
          <w:ilvl w:val="0"/>
          <w:numId w:val="12"/>
        </w:numPr>
        <w:spacing w:after="160" w:line="259" w:lineRule="auto"/>
        <w:jc w:val="both"/>
        <w:rPr>
          <w:sz w:val="24"/>
          <w:lang w:eastAsia="en-US"/>
        </w:rPr>
      </w:pPr>
      <w:r w:rsidRPr="00D303D4">
        <w:rPr>
          <w:sz w:val="24"/>
          <w:lang w:eastAsia="en-US"/>
        </w:rPr>
        <w:t xml:space="preserve">celoročný lov diviačej zveri na </w:t>
      </w:r>
      <w:proofErr w:type="spellStart"/>
      <w:r w:rsidRPr="00D303D4">
        <w:rPr>
          <w:sz w:val="24"/>
          <w:lang w:eastAsia="en-US"/>
        </w:rPr>
        <w:t>vnadiskách</w:t>
      </w:r>
      <w:proofErr w:type="spellEnd"/>
      <w:r w:rsidRPr="00D303D4">
        <w:rPr>
          <w:sz w:val="24"/>
          <w:lang w:eastAsia="en-US"/>
        </w:rPr>
        <w:t xml:space="preserve">. V poľovnom revíri môže byť zriadené najviac jedno </w:t>
      </w:r>
      <w:proofErr w:type="spellStart"/>
      <w:r w:rsidRPr="00D303D4">
        <w:rPr>
          <w:sz w:val="24"/>
          <w:lang w:eastAsia="en-US"/>
        </w:rPr>
        <w:t>vnadisko</w:t>
      </w:r>
      <w:proofErr w:type="spellEnd"/>
      <w:r w:rsidRPr="00D303D4">
        <w:rPr>
          <w:sz w:val="24"/>
          <w:lang w:eastAsia="en-US"/>
        </w:rPr>
        <w:t xml:space="preserve"> na 300 aj začatých ha poľovnej plochy. Na </w:t>
      </w:r>
      <w:proofErr w:type="spellStart"/>
      <w:r w:rsidRPr="00D303D4">
        <w:rPr>
          <w:sz w:val="24"/>
          <w:lang w:eastAsia="en-US"/>
        </w:rPr>
        <w:t>vnadisku</w:t>
      </w:r>
      <w:proofErr w:type="spellEnd"/>
      <w:r w:rsidRPr="00D303D4">
        <w:rPr>
          <w:sz w:val="24"/>
          <w:lang w:eastAsia="en-US"/>
        </w:rPr>
        <w:t xml:space="preserve"> v jednom dni môže prítomné najviac 5 kg krmiva a to len za účelom lovu.</w:t>
      </w:r>
    </w:p>
    <w:p w:rsidR="0059074B" w:rsidRPr="00D303D4" w:rsidRDefault="0059074B" w:rsidP="0059074B">
      <w:pPr>
        <w:pStyle w:val="Odsekzoznamu"/>
        <w:numPr>
          <w:ilvl w:val="0"/>
          <w:numId w:val="12"/>
        </w:numPr>
        <w:spacing w:after="160" w:line="259" w:lineRule="auto"/>
        <w:jc w:val="both"/>
        <w:rPr>
          <w:sz w:val="24"/>
          <w:lang w:eastAsia="en-US"/>
        </w:rPr>
      </w:pPr>
      <w:r w:rsidRPr="00D303D4">
        <w:rPr>
          <w:sz w:val="24"/>
          <w:lang w:eastAsia="en-US"/>
        </w:rPr>
        <w:t>poskytuje sa finančná podpora lovu dospelých diviačic a </w:t>
      </w:r>
      <w:proofErr w:type="spellStart"/>
      <w:r w:rsidRPr="00D303D4">
        <w:rPr>
          <w:sz w:val="24"/>
          <w:lang w:eastAsia="en-US"/>
        </w:rPr>
        <w:t>lanštiačok</w:t>
      </w:r>
      <w:proofErr w:type="spellEnd"/>
      <w:r w:rsidRPr="00D303D4">
        <w:rPr>
          <w:sz w:val="24"/>
          <w:lang w:eastAsia="en-US"/>
        </w:rPr>
        <w:t xml:space="preserve"> po predložení pohlavných orgánov, okrem lovu diviačic a </w:t>
      </w:r>
      <w:proofErr w:type="spellStart"/>
      <w:r w:rsidRPr="00D303D4">
        <w:rPr>
          <w:sz w:val="24"/>
          <w:lang w:eastAsia="en-US"/>
        </w:rPr>
        <w:t>lanštiačok</w:t>
      </w:r>
      <w:proofErr w:type="spellEnd"/>
      <w:r w:rsidRPr="00D303D4">
        <w:rPr>
          <w:sz w:val="24"/>
          <w:lang w:eastAsia="en-US"/>
        </w:rPr>
        <w:t xml:space="preserve"> chovaných vo zverniciach podľa usmernenia ŠVPS SR.</w:t>
      </w:r>
    </w:p>
    <w:p w:rsidR="0059074B" w:rsidRPr="00D303D4" w:rsidRDefault="0059074B" w:rsidP="0059074B">
      <w:pPr>
        <w:pStyle w:val="Odsekzoznamu"/>
        <w:numPr>
          <w:ilvl w:val="0"/>
          <w:numId w:val="12"/>
        </w:numPr>
        <w:spacing w:after="160" w:line="259" w:lineRule="auto"/>
        <w:jc w:val="both"/>
        <w:rPr>
          <w:sz w:val="24"/>
          <w:lang w:eastAsia="en-US"/>
        </w:rPr>
      </w:pPr>
      <w:r w:rsidRPr="00D303D4">
        <w:rPr>
          <w:sz w:val="24"/>
          <w:lang w:eastAsia="en-US"/>
        </w:rPr>
        <w:t>lov zveri zakázaným spôsobom alebo nesprávnym  spôsobom podľa osobitného predpisu, v  zmysle nariadenia hlavného veterinárneho lekára</w:t>
      </w:r>
      <w:r w:rsidR="00B64C03" w:rsidRPr="00D303D4">
        <w:rPr>
          <w:sz w:val="24"/>
          <w:lang w:eastAsia="en-US"/>
        </w:rPr>
        <w:t xml:space="preserve"> č. j. 02848/2019 zo dňa 15.8.2019</w:t>
      </w:r>
      <w:r w:rsidRPr="00D303D4">
        <w:rPr>
          <w:sz w:val="24"/>
          <w:lang w:eastAsia="en-US"/>
        </w:rPr>
        <w:t>.</w:t>
      </w:r>
    </w:p>
    <w:p w:rsidR="00E46C58" w:rsidRPr="00AB1C03" w:rsidRDefault="00E46C58" w:rsidP="00AB1C03">
      <w:pPr>
        <w:numPr>
          <w:ilvl w:val="0"/>
          <w:numId w:val="9"/>
        </w:numPr>
        <w:spacing w:after="160" w:line="259" w:lineRule="auto"/>
        <w:jc w:val="both"/>
        <w:rPr>
          <w:sz w:val="24"/>
        </w:rPr>
      </w:pPr>
      <w:r w:rsidRPr="00D303D4">
        <w:rPr>
          <w:sz w:val="24"/>
        </w:rPr>
        <w:t>zákaz premiestňovania živých diviakov mimo poľovný revír</w:t>
      </w:r>
      <w:r w:rsidR="00024FB6">
        <w:rPr>
          <w:sz w:val="24"/>
        </w:rPr>
        <w:t xml:space="preserve"> bez súhlasu RVPS L. Mikuláš</w:t>
      </w:r>
      <w:r w:rsidRPr="00D303D4">
        <w:rPr>
          <w:sz w:val="24"/>
        </w:rPr>
        <w:t>.</w:t>
      </w:r>
    </w:p>
    <w:p w:rsidR="001509B5" w:rsidRPr="00D303D4" w:rsidRDefault="00EA5757" w:rsidP="00E46C58">
      <w:pPr>
        <w:numPr>
          <w:ilvl w:val="0"/>
          <w:numId w:val="9"/>
        </w:numPr>
        <w:spacing w:after="160" w:line="259" w:lineRule="auto"/>
        <w:jc w:val="both"/>
        <w:rPr>
          <w:sz w:val="24"/>
        </w:rPr>
      </w:pPr>
      <w:r w:rsidRPr="00D303D4">
        <w:rPr>
          <w:sz w:val="24"/>
        </w:rPr>
        <w:t>predkladať mesačne, príslušnému okresnému úradu odboru pozemkovému a lesnému, hlásenia o love a úhyne diviačej zveri podľa ich usmernenia. Hlásenie môže byť nahradené vedením evidencie v programe POĽOVSTAT</w:t>
      </w:r>
    </w:p>
    <w:p w:rsidR="001509B5" w:rsidRPr="00D303D4" w:rsidRDefault="001509B5" w:rsidP="001509B5">
      <w:pPr>
        <w:jc w:val="both"/>
        <w:rPr>
          <w:b/>
          <w:sz w:val="24"/>
          <w:szCs w:val="24"/>
        </w:rPr>
      </w:pPr>
    </w:p>
    <w:p w:rsidR="001509B5" w:rsidRPr="00D303D4" w:rsidRDefault="001509B5" w:rsidP="001509B5">
      <w:pPr>
        <w:spacing w:after="54" w:line="216" w:lineRule="auto"/>
        <w:ind w:left="720"/>
        <w:contextualSpacing/>
        <w:jc w:val="both"/>
        <w:rPr>
          <w:sz w:val="24"/>
          <w:szCs w:val="24"/>
        </w:rPr>
      </w:pPr>
    </w:p>
    <w:p w:rsidR="001509B5" w:rsidRPr="00024FB6" w:rsidRDefault="001509B5" w:rsidP="001509B5">
      <w:pPr>
        <w:spacing w:after="54" w:line="216" w:lineRule="auto"/>
        <w:rPr>
          <w:b/>
          <w:sz w:val="24"/>
          <w:szCs w:val="24"/>
          <w:u w:val="single"/>
        </w:rPr>
      </w:pPr>
      <w:r w:rsidRPr="00024FB6">
        <w:rPr>
          <w:b/>
          <w:sz w:val="24"/>
          <w:szCs w:val="24"/>
          <w:u w:val="single"/>
        </w:rPr>
        <w:t xml:space="preserve">Finančná úhrada za dodanie vzoriek </w:t>
      </w:r>
      <w:r w:rsidR="003C2412" w:rsidRPr="00024FB6">
        <w:rPr>
          <w:b/>
          <w:sz w:val="24"/>
          <w:szCs w:val="24"/>
          <w:u w:val="single"/>
        </w:rPr>
        <w:t xml:space="preserve"> a znižovanie </w:t>
      </w:r>
      <w:proofErr w:type="spellStart"/>
      <w:r w:rsidR="003C2412" w:rsidRPr="00024FB6">
        <w:rPr>
          <w:b/>
          <w:sz w:val="24"/>
          <w:szCs w:val="24"/>
          <w:u w:val="single"/>
        </w:rPr>
        <w:t>denzity</w:t>
      </w:r>
      <w:proofErr w:type="spellEnd"/>
      <w:r w:rsidRPr="00024FB6">
        <w:rPr>
          <w:b/>
          <w:sz w:val="24"/>
          <w:szCs w:val="24"/>
          <w:u w:val="single"/>
        </w:rPr>
        <w:t>:</w:t>
      </w:r>
    </w:p>
    <w:p w:rsidR="00FE4308" w:rsidRPr="00024FB6" w:rsidRDefault="00FE4308" w:rsidP="00FE4308">
      <w:pPr>
        <w:numPr>
          <w:ilvl w:val="0"/>
          <w:numId w:val="3"/>
        </w:numPr>
        <w:ind w:right="14"/>
        <w:jc w:val="both"/>
        <w:rPr>
          <w:sz w:val="24"/>
          <w:szCs w:val="24"/>
        </w:rPr>
      </w:pPr>
      <w:r w:rsidRPr="00024FB6">
        <w:rPr>
          <w:sz w:val="24"/>
          <w:szCs w:val="24"/>
        </w:rPr>
        <w:t>finančná úhrada bude vyplatená v zmysle pokynov Štátnej veterinárnej a</w:t>
      </w:r>
      <w:r w:rsidR="00024FB6">
        <w:rPr>
          <w:sz w:val="24"/>
          <w:szCs w:val="24"/>
        </w:rPr>
        <w:t> potravinovej správy Bratislava</w:t>
      </w:r>
      <w:r w:rsidRPr="00024FB6">
        <w:rPr>
          <w:sz w:val="24"/>
          <w:szCs w:val="24"/>
        </w:rPr>
        <w:t>, ktoré sú zverejnené vyvesením na obvyklom vid</w:t>
      </w:r>
      <w:r w:rsidR="005C3AC1" w:rsidRPr="00024FB6">
        <w:rPr>
          <w:sz w:val="24"/>
          <w:szCs w:val="24"/>
        </w:rPr>
        <w:t xml:space="preserve">iteľnom mieste na RVPS </w:t>
      </w:r>
      <w:r w:rsidR="00024FB6">
        <w:rPr>
          <w:sz w:val="24"/>
          <w:szCs w:val="24"/>
        </w:rPr>
        <w:t>L. Mikuláš</w:t>
      </w:r>
      <w:r w:rsidR="005C3AC1" w:rsidRPr="00024FB6">
        <w:rPr>
          <w:sz w:val="24"/>
          <w:szCs w:val="24"/>
        </w:rPr>
        <w:t>.</w:t>
      </w:r>
    </w:p>
    <w:p w:rsidR="005C3AC1" w:rsidRPr="00024FB6" w:rsidRDefault="005C3AC1" w:rsidP="005C3AC1">
      <w:pPr>
        <w:ind w:left="360" w:right="14"/>
        <w:jc w:val="both"/>
        <w:rPr>
          <w:sz w:val="24"/>
          <w:szCs w:val="24"/>
        </w:rPr>
      </w:pPr>
      <w:r w:rsidRPr="00024FB6">
        <w:rPr>
          <w:sz w:val="24"/>
          <w:szCs w:val="24"/>
        </w:rPr>
        <w:t>Úhrada bude vyplatená vo výške:</w:t>
      </w:r>
    </w:p>
    <w:p w:rsidR="00C531CE" w:rsidRPr="00024FB6" w:rsidRDefault="00C531CE" w:rsidP="00C531CE">
      <w:pPr>
        <w:numPr>
          <w:ilvl w:val="0"/>
          <w:numId w:val="3"/>
        </w:numPr>
        <w:ind w:right="14"/>
        <w:jc w:val="both"/>
        <w:rPr>
          <w:sz w:val="24"/>
          <w:szCs w:val="24"/>
        </w:rPr>
      </w:pPr>
      <w:r w:rsidRPr="00024FB6">
        <w:rPr>
          <w:b/>
          <w:sz w:val="24"/>
          <w:szCs w:val="24"/>
        </w:rPr>
        <w:t xml:space="preserve">40 EUR </w:t>
      </w:r>
      <w:r w:rsidR="00024FB6">
        <w:rPr>
          <w:b/>
          <w:sz w:val="24"/>
          <w:szCs w:val="24"/>
        </w:rPr>
        <w:t xml:space="preserve">  </w:t>
      </w:r>
      <w:r w:rsidRPr="00024FB6">
        <w:rPr>
          <w:b/>
          <w:sz w:val="24"/>
          <w:szCs w:val="24"/>
        </w:rPr>
        <w:t xml:space="preserve">užívateľovi PR za vzorky </w:t>
      </w:r>
      <w:r w:rsidRPr="00024FB6">
        <w:rPr>
          <w:sz w:val="24"/>
          <w:szCs w:val="24"/>
        </w:rPr>
        <w:t xml:space="preserve">z  každého </w:t>
      </w:r>
      <w:r w:rsidRPr="00024FB6">
        <w:rPr>
          <w:sz w:val="24"/>
          <w:szCs w:val="24"/>
          <w:u w:val="single"/>
        </w:rPr>
        <w:t>uhynutého</w:t>
      </w:r>
      <w:r w:rsidRPr="00024FB6">
        <w:rPr>
          <w:sz w:val="24"/>
          <w:szCs w:val="24"/>
        </w:rPr>
        <w:t xml:space="preserve"> diviaka</w:t>
      </w:r>
    </w:p>
    <w:p w:rsidR="00C531CE" w:rsidRPr="00024FB6" w:rsidRDefault="00C531CE" w:rsidP="00C531CE">
      <w:pPr>
        <w:numPr>
          <w:ilvl w:val="0"/>
          <w:numId w:val="3"/>
        </w:numPr>
        <w:ind w:right="14"/>
        <w:jc w:val="both"/>
        <w:rPr>
          <w:sz w:val="24"/>
          <w:szCs w:val="24"/>
        </w:rPr>
      </w:pPr>
      <w:r w:rsidRPr="00024FB6">
        <w:rPr>
          <w:b/>
          <w:sz w:val="24"/>
          <w:szCs w:val="24"/>
        </w:rPr>
        <w:t>10 EUR   za vzorky</w:t>
      </w:r>
      <w:r w:rsidRPr="00024FB6">
        <w:rPr>
          <w:sz w:val="24"/>
          <w:szCs w:val="24"/>
        </w:rPr>
        <w:t xml:space="preserve"> z každého </w:t>
      </w:r>
      <w:r w:rsidRPr="00024FB6">
        <w:rPr>
          <w:sz w:val="24"/>
          <w:szCs w:val="24"/>
          <w:u w:val="single"/>
        </w:rPr>
        <w:t>uloveného</w:t>
      </w:r>
      <w:r w:rsidRPr="00024FB6">
        <w:rPr>
          <w:sz w:val="24"/>
          <w:szCs w:val="24"/>
        </w:rPr>
        <w:t xml:space="preserve"> diviaka s príznakmi choroby </w:t>
      </w:r>
    </w:p>
    <w:p w:rsidR="00C531CE" w:rsidRPr="00024FB6" w:rsidRDefault="00C531CE" w:rsidP="00C531CE">
      <w:pPr>
        <w:numPr>
          <w:ilvl w:val="0"/>
          <w:numId w:val="3"/>
        </w:numPr>
        <w:ind w:right="14"/>
        <w:jc w:val="both"/>
        <w:rPr>
          <w:sz w:val="24"/>
          <w:szCs w:val="24"/>
        </w:rPr>
      </w:pPr>
      <w:r w:rsidRPr="00024FB6">
        <w:rPr>
          <w:b/>
          <w:sz w:val="24"/>
          <w:szCs w:val="24"/>
        </w:rPr>
        <w:t xml:space="preserve">30 EUR   za </w:t>
      </w:r>
      <w:r w:rsidRPr="00024FB6">
        <w:rPr>
          <w:b/>
          <w:sz w:val="24"/>
          <w:szCs w:val="24"/>
          <w:u w:val="single"/>
        </w:rPr>
        <w:t xml:space="preserve">ulovenú diviačicu a </w:t>
      </w:r>
      <w:proofErr w:type="spellStart"/>
      <w:r w:rsidRPr="00024FB6">
        <w:rPr>
          <w:b/>
          <w:sz w:val="24"/>
          <w:szCs w:val="24"/>
          <w:u w:val="single"/>
        </w:rPr>
        <w:t>lanštiačku</w:t>
      </w:r>
      <w:proofErr w:type="spellEnd"/>
      <w:r w:rsidRPr="00024FB6">
        <w:rPr>
          <w:sz w:val="24"/>
          <w:szCs w:val="24"/>
        </w:rPr>
        <w:t xml:space="preserve"> po predložení ich pohlavných orgánov    </w:t>
      </w:r>
    </w:p>
    <w:p w:rsidR="00C531CE" w:rsidRPr="00024FB6" w:rsidRDefault="00C531CE" w:rsidP="00C531CE">
      <w:pPr>
        <w:ind w:left="360" w:right="14"/>
        <w:jc w:val="both"/>
        <w:rPr>
          <w:sz w:val="24"/>
          <w:szCs w:val="24"/>
        </w:rPr>
      </w:pPr>
      <w:r w:rsidRPr="00024FB6">
        <w:rPr>
          <w:sz w:val="24"/>
          <w:szCs w:val="24"/>
        </w:rPr>
        <w:t xml:space="preserve">                  okrem  diviačic a </w:t>
      </w:r>
      <w:proofErr w:type="spellStart"/>
      <w:r w:rsidRPr="00024FB6">
        <w:rPr>
          <w:sz w:val="24"/>
          <w:szCs w:val="24"/>
        </w:rPr>
        <w:t>lanštiačok</w:t>
      </w:r>
      <w:proofErr w:type="spellEnd"/>
      <w:r w:rsidRPr="00024FB6">
        <w:rPr>
          <w:sz w:val="24"/>
          <w:szCs w:val="24"/>
        </w:rPr>
        <w:t xml:space="preserve"> chovaných vo zverniciach</w:t>
      </w:r>
    </w:p>
    <w:p w:rsidR="00C531CE" w:rsidRPr="00024FB6" w:rsidRDefault="00C531CE" w:rsidP="001509B5">
      <w:pPr>
        <w:spacing w:after="54" w:line="216" w:lineRule="auto"/>
        <w:rPr>
          <w:b/>
          <w:sz w:val="24"/>
          <w:szCs w:val="24"/>
        </w:rPr>
      </w:pPr>
    </w:p>
    <w:p w:rsidR="001509B5" w:rsidRPr="00024FB6" w:rsidRDefault="001509B5" w:rsidP="001509B5">
      <w:pPr>
        <w:ind w:right="14"/>
        <w:rPr>
          <w:sz w:val="24"/>
          <w:szCs w:val="24"/>
        </w:rPr>
      </w:pPr>
      <w:r w:rsidRPr="00024FB6">
        <w:rPr>
          <w:sz w:val="24"/>
          <w:szCs w:val="24"/>
        </w:rPr>
        <w:t xml:space="preserve">Bez uvedenia čísla identifikačnej značky nie je možné vyplatiť úhradu za vzorku z uloveného diviaka (neplatí pri uhynutých diviakoch). </w:t>
      </w:r>
    </w:p>
    <w:p w:rsidR="001509B5" w:rsidRPr="00024FB6" w:rsidRDefault="001509B5" w:rsidP="001509B5">
      <w:pPr>
        <w:spacing w:after="120"/>
        <w:ind w:left="283"/>
        <w:rPr>
          <w:b/>
          <w:sz w:val="24"/>
          <w:szCs w:val="24"/>
        </w:rPr>
      </w:pPr>
    </w:p>
    <w:p w:rsidR="001509B5" w:rsidRPr="00024FB6" w:rsidRDefault="001509B5" w:rsidP="00FE4308">
      <w:pPr>
        <w:spacing w:after="120"/>
        <w:jc w:val="both"/>
        <w:rPr>
          <w:sz w:val="24"/>
        </w:rPr>
      </w:pPr>
      <w:r w:rsidRPr="00024FB6">
        <w:rPr>
          <w:sz w:val="24"/>
        </w:rPr>
        <w:t>V prípade ulovenia virologicky pozitívnych ako i nájdených uhynutých diviakov, ktoré boli neškodne odstránené</w:t>
      </w:r>
      <w:r w:rsidR="00F37A3D" w:rsidRPr="00024FB6">
        <w:rPr>
          <w:sz w:val="24"/>
        </w:rPr>
        <w:t xml:space="preserve">, </w:t>
      </w:r>
      <w:r w:rsidRPr="00024FB6">
        <w:rPr>
          <w:sz w:val="24"/>
        </w:rPr>
        <w:t>bude vyplatená náhrada na základe žiadosti predloženej na príslušnú regionálnu veterinárnu a potravinovú správu o stanovenú finančnú úhradu predložením faktúr</w:t>
      </w:r>
      <w:r w:rsidR="005C3AC1" w:rsidRPr="00024FB6">
        <w:rPr>
          <w:sz w:val="24"/>
        </w:rPr>
        <w:t>y</w:t>
      </w:r>
    </w:p>
    <w:p w:rsidR="001509B5" w:rsidRPr="00024FB6" w:rsidRDefault="005C3AC1" w:rsidP="001509B5">
      <w:pPr>
        <w:numPr>
          <w:ilvl w:val="0"/>
          <w:numId w:val="4"/>
        </w:numPr>
        <w:tabs>
          <w:tab w:val="num" w:pos="709"/>
        </w:tabs>
        <w:ind w:left="709" w:hanging="284"/>
        <w:jc w:val="both"/>
        <w:rPr>
          <w:sz w:val="24"/>
        </w:rPr>
      </w:pPr>
      <w:r w:rsidRPr="00024FB6">
        <w:rPr>
          <w:sz w:val="24"/>
        </w:rPr>
        <w:t>70</w:t>
      </w:r>
      <w:r w:rsidR="001509B5" w:rsidRPr="00024FB6">
        <w:rPr>
          <w:sz w:val="24"/>
        </w:rPr>
        <w:t xml:space="preserve"> € užívateľovi poľovného revíru</w:t>
      </w:r>
    </w:p>
    <w:p w:rsidR="001509B5" w:rsidRPr="00024FB6" w:rsidRDefault="001509B5" w:rsidP="001509B5">
      <w:pPr>
        <w:numPr>
          <w:ilvl w:val="0"/>
          <w:numId w:val="5"/>
        </w:numPr>
        <w:ind w:left="993" w:hanging="284"/>
        <w:jc w:val="both"/>
        <w:rPr>
          <w:sz w:val="24"/>
        </w:rPr>
      </w:pPr>
      <w:r w:rsidRPr="00024FB6">
        <w:rPr>
          <w:sz w:val="24"/>
        </w:rPr>
        <w:t>za každého uloveného virologicky pozitívneho diviaka bez rozdielu veku a hmotnosti;</w:t>
      </w:r>
    </w:p>
    <w:p w:rsidR="001509B5" w:rsidRPr="00024FB6" w:rsidRDefault="001509B5" w:rsidP="001509B5">
      <w:pPr>
        <w:jc w:val="both"/>
        <w:rPr>
          <w:sz w:val="24"/>
        </w:rPr>
      </w:pPr>
    </w:p>
    <w:p w:rsidR="001509B5" w:rsidRPr="00024FB6" w:rsidRDefault="001509B5" w:rsidP="00056B4C">
      <w:pPr>
        <w:numPr>
          <w:ilvl w:val="0"/>
          <w:numId w:val="6"/>
        </w:numPr>
        <w:tabs>
          <w:tab w:val="num" w:pos="709"/>
        </w:tabs>
        <w:ind w:left="709" w:hanging="283"/>
        <w:jc w:val="both"/>
        <w:rPr>
          <w:b/>
          <w:sz w:val="24"/>
          <w:szCs w:val="24"/>
        </w:rPr>
      </w:pPr>
      <w:r w:rsidRPr="00024FB6">
        <w:rPr>
          <w:sz w:val="24"/>
        </w:rPr>
        <w:t>50 € za každého uhynutého diviaka</w:t>
      </w:r>
      <w:r w:rsidR="00056B4C" w:rsidRPr="00024FB6">
        <w:rPr>
          <w:sz w:val="24"/>
        </w:rPr>
        <w:t xml:space="preserve"> užívateľovi poľovného revíru</w:t>
      </w:r>
      <w:r w:rsidRPr="00024FB6">
        <w:rPr>
          <w:sz w:val="24"/>
        </w:rPr>
        <w:t>, vrátane diviakov nájdených na n</w:t>
      </w:r>
      <w:r w:rsidR="00056B4C" w:rsidRPr="00024FB6">
        <w:rPr>
          <w:sz w:val="24"/>
        </w:rPr>
        <w:t>epoľovných pozemkoch.</w:t>
      </w:r>
      <w:r w:rsidRPr="00024FB6">
        <w:rPr>
          <w:b/>
          <w:sz w:val="24"/>
          <w:szCs w:val="24"/>
        </w:rPr>
        <w:t xml:space="preserve">                                                                                                                                                                                                                                                                                                                                                                                                                                                                                                                                                                                                                                                                                                                                                                                                                                                                                                                                                                                                                                                                                                                                                                                                                    </w:t>
      </w:r>
    </w:p>
    <w:p w:rsidR="001509B5" w:rsidRPr="00024FB6" w:rsidRDefault="001509B5" w:rsidP="001509B5">
      <w:pPr>
        <w:jc w:val="center"/>
        <w:rPr>
          <w:b/>
          <w:sz w:val="24"/>
          <w:szCs w:val="24"/>
        </w:rPr>
      </w:pPr>
    </w:p>
    <w:p w:rsidR="00DF2B4C" w:rsidRPr="00D303D4" w:rsidRDefault="00DF2B4C" w:rsidP="001509B5">
      <w:pPr>
        <w:jc w:val="center"/>
        <w:rPr>
          <w:b/>
          <w:sz w:val="24"/>
          <w:szCs w:val="24"/>
        </w:rPr>
      </w:pPr>
    </w:p>
    <w:p w:rsidR="00DF2B4C" w:rsidRPr="00D303D4" w:rsidRDefault="00DF2B4C" w:rsidP="001509B5">
      <w:pPr>
        <w:jc w:val="center"/>
        <w:rPr>
          <w:b/>
          <w:sz w:val="24"/>
          <w:szCs w:val="24"/>
        </w:rPr>
      </w:pPr>
    </w:p>
    <w:p w:rsidR="001509B5" w:rsidRPr="00D303D4" w:rsidRDefault="001509B5" w:rsidP="001509B5">
      <w:pPr>
        <w:jc w:val="center"/>
        <w:rPr>
          <w:b/>
          <w:sz w:val="24"/>
          <w:szCs w:val="24"/>
        </w:rPr>
      </w:pPr>
      <w:r w:rsidRPr="00D303D4">
        <w:rPr>
          <w:b/>
          <w:sz w:val="24"/>
          <w:szCs w:val="24"/>
        </w:rPr>
        <w:t>O d ô v o d n e n i e</w:t>
      </w:r>
    </w:p>
    <w:p w:rsidR="001509B5" w:rsidRDefault="001509B5" w:rsidP="001509B5">
      <w:pPr>
        <w:jc w:val="both"/>
        <w:rPr>
          <w:b/>
          <w:sz w:val="24"/>
          <w:szCs w:val="24"/>
        </w:rPr>
      </w:pPr>
    </w:p>
    <w:p w:rsidR="00491126" w:rsidRPr="00D303D4" w:rsidRDefault="00491126" w:rsidP="001509B5">
      <w:pPr>
        <w:jc w:val="both"/>
        <w:rPr>
          <w:b/>
          <w:sz w:val="24"/>
          <w:szCs w:val="24"/>
        </w:rPr>
      </w:pPr>
    </w:p>
    <w:p w:rsidR="00FE4308" w:rsidRPr="00D303D4" w:rsidRDefault="00FE4308" w:rsidP="00FE4308">
      <w:pPr>
        <w:jc w:val="both"/>
        <w:rPr>
          <w:sz w:val="24"/>
          <w:szCs w:val="24"/>
        </w:rPr>
      </w:pPr>
      <w:r w:rsidRPr="00D303D4">
        <w:rPr>
          <w:sz w:val="24"/>
          <w:szCs w:val="24"/>
        </w:rPr>
        <w:t>Africký mor ošípaných je choroba, ktorá podlieha hláseniu v zmysle zákona  č. 39/2007 Z. z. o veterinárnej starostlivosti v platnom znení. Ide o prenosné ochorenie s </w:t>
      </w:r>
      <w:r w:rsidR="00F37A3D" w:rsidRPr="00D303D4">
        <w:rPr>
          <w:sz w:val="24"/>
          <w:szCs w:val="24"/>
        </w:rPr>
        <w:t>potenciou</w:t>
      </w:r>
      <w:r w:rsidRPr="00D303D4">
        <w:rPr>
          <w:sz w:val="24"/>
          <w:szCs w:val="24"/>
        </w:rPr>
        <w:t xml:space="preserve"> rýchleho šírenia, v dôsledku čoho vznikajú vážne ekonomické straty v hospodárstve, vrátane ohrozenia medzinárodného obchodu. </w:t>
      </w:r>
    </w:p>
    <w:p w:rsidR="00FE4308" w:rsidRPr="00D303D4" w:rsidRDefault="00D303D4" w:rsidP="00662DFB">
      <w:pPr>
        <w:jc w:val="both"/>
        <w:rPr>
          <w:sz w:val="24"/>
          <w:szCs w:val="24"/>
        </w:rPr>
      </w:pPr>
      <w:r w:rsidRPr="00D303D4">
        <w:rPr>
          <w:sz w:val="24"/>
          <w:szCs w:val="24"/>
        </w:rPr>
        <w:t>Vzhľadom na nepriaznivú nákazovú situáciu AMO v Európe a SR bolo potrebné vydať tieto opatrenia na zabránenie šírenia do oblastí v ktorých sa doposiaľ nevyskytol.</w:t>
      </w:r>
    </w:p>
    <w:p w:rsidR="00FE4308" w:rsidRDefault="00FE4308" w:rsidP="00FE4308">
      <w:pPr>
        <w:jc w:val="both"/>
        <w:rPr>
          <w:sz w:val="24"/>
          <w:szCs w:val="24"/>
        </w:rPr>
      </w:pPr>
      <w:r w:rsidRPr="00D303D4">
        <w:rPr>
          <w:sz w:val="24"/>
          <w:szCs w:val="24"/>
        </w:rPr>
        <w:t>Na základe vyššie uvedených skutočností bolo rozhodnuté tak, ako je to uvedené vo výrokovej časti týchto opatrení.</w:t>
      </w:r>
    </w:p>
    <w:p w:rsidR="00024FB6" w:rsidRDefault="00024FB6" w:rsidP="00FE4308">
      <w:pPr>
        <w:jc w:val="both"/>
        <w:rPr>
          <w:sz w:val="24"/>
          <w:szCs w:val="24"/>
        </w:rPr>
      </w:pPr>
    </w:p>
    <w:p w:rsidR="00641585" w:rsidRPr="00641585" w:rsidRDefault="00641585" w:rsidP="00641585">
      <w:pPr>
        <w:jc w:val="center"/>
        <w:rPr>
          <w:b/>
          <w:sz w:val="24"/>
          <w:szCs w:val="24"/>
        </w:rPr>
      </w:pPr>
      <w:r w:rsidRPr="00641585">
        <w:rPr>
          <w:b/>
          <w:sz w:val="24"/>
          <w:szCs w:val="24"/>
        </w:rPr>
        <w:t>P o u č e n i e</w:t>
      </w:r>
    </w:p>
    <w:p w:rsidR="00FE4308" w:rsidRPr="00D303D4" w:rsidRDefault="00FE4308" w:rsidP="00FE4308">
      <w:pPr>
        <w:jc w:val="center"/>
        <w:rPr>
          <w:b/>
          <w:sz w:val="24"/>
          <w:szCs w:val="24"/>
        </w:rPr>
      </w:pPr>
    </w:p>
    <w:p w:rsidR="00AC74C6" w:rsidRPr="00AC74C6" w:rsidRDefault="00AC74C6" w:rsidP="00491126">
      <w:pPr>
        <w:jc w:val="both"/>
        <w:rPr>
          <w:rFonts w:eastAsia="MS Mincho"/>
          <w:sz w:val="24"/>
          <w:szCs w:val="24"/>
        </w:rPr>
      </w:pPr>
      <w:r w:rsidRPr="00AC74C6">
        <w:rPr>
          <w:rFonts w:eastAsia="MS Mincho"/>
          <w:sz w:val="24"/>
          <w:szCs w:val="24"/>
        </w:rPr>
        <w:t>Nesplnenie uvedených nariadení a zákazov bude považované za porušenie zákona č. 39/2009 Z. z.</w:t>
      </w:r>
      <w:r w:rsidR="00491126">
        <w:rPr>
          <w:rFonts w:eastAsia="MS Mincho"/>
          <w:sz w:val="24"/>
          <w:szCs w:val="24"/>
        </w:rPr>
        <w:t>.</w:t>
      </w:r>
    </w:p>
    <w:p w:rsidR="00AC74C6" w:rsidRPr="00AC74C6" w:rsidRDefault="00AC74C6" w:rsidP="00491126">
      <w:pPr>
        <w:jc w:val="both"/>
        <w:rPr>
          <w:sz w:val="24"/>
          <w:szCs w:val="24"/>
        </w:rPr>
      </w:pPr>
      <w:r w:rsidRPr="00AC74C6">
        <w:rPr>
          <w:sz w:val="24"/>
          <w:szCs w:val="24"/>
        </w:rPr>
        <w:t xml:space="preserve">Na základe ustanovenia § 52 ods. 1 písm. b) zákona č. 39/2007 Z. z. sa na nariadenie opatrení nevzťahuje </w:t>
      </w:r>
      <w:r w:rsidRPr="00AC74C6">
        <w:rPr>
          <w:rFonts w:eastAsia="MS Mincho"/>
          <w:sz w:val="24"/>
          <w:szCs w:val="24"/>
        </w:rPr>
        <w:t>všeobecné právne predpisy o správnom  konaní</w:t>
      </w:r>
      <w:r w:rsidRPr="00AC74C6">
        <w:rPr>
          <w:sz w:val="24"/>
          <w:szCs w:val="24"/>
        </w:rPr>
        <w:t>.</w:t>
      </w:r>
    </w:p>
    <w:p w:rsidR="00AC74C6" w:rsidRPr="00AC74C6" w:rsidRDefault="00AC74C6" w:rsidP="00491126">
      <w:pPr>
        <w:jc w:val="both"/>
        <w:rPr>
          <w:sz w:val="24"/>
          <w:szCs w:val="24"/>
        </w:rPr>
      </w:pPr>
      <w:r w:rsidRPr="00AC74C6">
        <w:rPr>
          <w:sz w:val="24"/>
          <w:szCs w:val="24"/>
        </w:rPr>
        <w:t xml:space="preserve">Voči nariadením opatrením sa nedá odvolať. </w:t>
      </w:r>
      <w:r w:rsidRPr="00AC74C6">
        <w:rPr>
          <w:rFonts w:eastAsia="MS Mincho"/>
          <w:sz w:val="24"/>
          <w:szCs w:val="24"/>
        </w:rPr>
        <w:t xml:space="preserve">Tieto opatrenia platia </w:t>
      </w:r>
      <w:r w:rsidR="00491126">
        <w:rPr>
          <w:rFonts w:eastAsia="MS Mincho"/>
          <w:sz w:val="24"/>
          <w:szCs w:val="24"/>
        </w:rPr>
        <w:t xml:space="preserve">od 1.1.2020 </w:t>
      </w:r>
      <w:r w:rsidRPr="00AC74C6">
        <w:rPr>
          <w:rFonts w:eastAsia="MS Mincho"/>
          <w:sz w:val="24"/>
          <w:szCs w:val="24"/>
        </w:rPr>
        <w:t>do ich zrušenia.</w:t>
      </w:r>
    </w:p>
    <w:p w:rsidR="001509B5" w:rsidRPr="00D303D4" w:rsidRDefault="001509B5" w:rsidP="00491126">
      <w:pPr>
        <w:jc w:val="both"/>
        <w:rPr>
          <w:sz w:val="24"/>
          <w:szCs w:val="24"/>
        </w:rPr>
      </w:pPr>
    </w:p>
    <w:p w:rsidR="00E74916" w:rsidRDefault="00E74916" w:rsidP="00491126">
      <w:pPr>
        <w:jc w:val="both"/>
        <w:rPr>
          <w:sz w:val="24"/>
          <w:szCs w:val="24"/>
        </w:rPr>
      </w:pPr>
      <w:r>
        <w:rPr>
          <w:sz w:val="24"/>
          <w:szCs w:val="24"/>
        </w:rPr>
        <w:t xml:space="preserve">RVPS </w:t>
      </w:r>
      <w:r w:rsidR="00024FB6">
        <w:rPr>
          <w:sz w:val="24"/>
          <w:szCs w:val="24"/>
        </w:rPr>
        <w:t>L. Mikuláš</w:t>
      </w:r>
      <w:r>
        <w:rPr>
          <w:sz w:val="24"/>
          <w:szCs w:val="24"/>
        </w:rPr>
        <w:t xml:space="preserve"> v zmysle § 8 ods. 3 písm. e) zákona č. 39/2007 Z. z.  zrušuje </w:t>
      </w:r>
      <w:r w:rsidR="00491126">
        <w:rPr>
          <w:sz w:val="24"/>
          <w:szCs w:val="24"/>
        </w:rPr>
        <w:t xml:space="preserve">dňa 1.1.2020 </w:t>
      </w:r>
      <w:r>
        <w:rPr>
          <w:sz w:val="24"/>
          <w:szCs w:val="24"/>
        </w:rPr>
        <w:t xml:space="preserve">vydané  </w:t>
      </w:r>
      <w:r w:rsidR="00491126">
        <w:rPr>
          <w:sz w:val="24"/>
          <w:szCs w:val="24"/>
        </w:rPr>
        <w:t>o</w:t>
      </w:r>
      <w:r>
        <w:rPr>
          <w:sz w:val="24"/>
          <w:szCs w:val="24"/>
        </w:rPr>
        <w:t xml:space="preserve">patrenia č. j.:  </w:t>
      </w:r>
      <w:r w:rsidR="00024FB6">
        <w:rPr>
          <w:sz w:val="24"/>
          <w:szCs w:val="24"/>
        </w:rPr>
        <w:t>169/2019</w:t>
      </w:r>
      <w:r>
        <w:rPr>
          <w:sz w:val="24"/>
          <w:szCs w:val="24"/>
        </w:rPr>
        <w:t xml:space="preserve"> zo  dňa </w:t>
      </w:r>
      <w:r w:rsidR="00024FB6">
        <w:rPr>
          <w:sz w:val="24"/>
          <w:szCs w:val="24"/>
        </w:rPr>
        <w:t>16.1.2019.</w:t>
      </w:r>
    </w:p>
    <w:p w:rsidR="001509B5" w:rsidRPr="00D303D4" w:rsidRDefault="001509B5" w:rsidP="001509B5">
      <w:pPr>
        <w:rPr>
          <w:sz w:val="24"/>
          <w:szCs w:val="24"/>
        </w:rPr>
      </w:pPr>
    </w:p>
    <w:p w:rsidR="001509B5" w:rsidRPr="00D303D4" w:rsidRDefault="001509B5" w:rsidP="001509B5">
      <w:pPr>
        <w:rPr>
          <w:sz w:val="24"/>
          <w:szCs w:val="24"/>
        </w:rPr>
      </w:pPr>
    </w:p>
    <w:p w:rsidR="001509B5" w:rsidRPr="00D303D4" w:rsidRDefault="001509B5" w:rsidP="001509B5">
      <w:pPr>
        <w:rPr>
          <w:sz w:val="24"/>
          <w:szCs w:val="24"/>
        </w:rPr>
      </w:pPr>
    </w:p>
    <w:p w:rsidR="001509B5" w:rsidRDefault="001509B5" w:rsidP="001509B5">
      <w:pPr>
        <w:rPr>
          <w:bCs/>
          <w:sz w:val="24"/>
          <w:szCs w:val="24"/>
        </w:rPr>
      </w:pPr>
      <w:r w:rsidRPr="00D303D4">
        <w:rPr>
          <w:bCs/>
          <w:sz w:val="24"/>
          <w:szCs w:val="24"/>
        </w:rPr>
        <w:t xml:space="preserve">                                                                                      </w:t>
      </w:r>
    </w:p>
    <w:p w:rsidR="00491126" w:rsidRDefault="00491126" w:rsidP="001509B5">
      <w:pPr>
        <w:rPr>
          <w:bCs/>
          <w:sz w:val="24"/>
          <w:szCs w:val="24"/>
        </w:rPr>
      </w:pPr>
    </w:p>
    <w:p w:rsidR="00491126" w:rsidRDefault="00491126" w:rsidP="00491126">
      <w:pPr>
        <w:jc w:val="both"/>
        <w:rPr>
          <w:sz w:val="24"/>
          <w:szCs w:val="24"/>
        </w:rPr>
      </w:pPr>
      <w:r>
        <w:rPr>
          <w:sz w:val="24"/>
          <w:szCs w:val="24"/>
        </w:rPr>
        <w:t xml:space="preserve">                                                                                                  </w:t>
      </w:r>
    </w:p>
    <w:p w:rsidR="00491126" w:rsidRDefault="00491126" w:rsidP="00491126">
      <w:pPr>
        <w:jc w:val="both"/>
        <w:rPr>
          <w:sz w:val="24"/>
          <w:szCs w:val="24"/>
        </w:rPr>
      </w:pPr>
    </w:p>
    <w:p w:rsidR="00491126" w:rsidRPr="00866E99" w:rsidRDefault="00491126" w:rsidP="00491126">
      <w:pPr>
        <w:jc w:val="both"/>
        <w:rPr>
          <w:sz w:val="24"/>
          <w:szCs w:val="24"/>
        </w:rPr>
      </w:pPr>
      <w:r>
        <w:rPr>
          <w:sz w:val="24"/>
          <w:szCs w:val="24"/>
        </w:rPr>
        <w:t xml:space="preserve">                                                                                                  </w:t>
      </w:r>
      <w:r w:rsidRPr="00866E99">
        <w:rPr>
          <w:sz w:val="24"/>
          <w:szCs w:val="24"/>
        </w:rPr>
        <w:t xml:space="preserve">MVDr. Ján </w:t>
      </w:r>
      <w:proofErr w:type="spellStart"/>
      <w:r w:rsidRPr="00866E99">
        <w:rPr>
          <w:sz w:val="24"/>
          <w:szCs w:val="24"/>
        </w:rPr>
        <w:t>Stupka</w:t>
      </w:r>
      <w:proofErr w:type="spellEnd"/>
    </w:p>
    <w:p w:rsidR="00491126" w:rsidRPr="00866E99" w:rsidRDefault="00491126" w:rsidP="00491126">
      <w:pPr>
        <w:jc w:val="both"/>
        <w:rPr>
          <w:sz w:val="24"/>
          <w:szCs w:val="24"/>
        </w:rPr>
      </w:pPr>
      <w:r w:rsidRPr="00866E99">
        <w:rPr>
          <w:sz w:val="24"/>
          <w:szCs w:val="24"/>
        </w:rPr>
        <w:t xml:space="preserve">                                                                                      riaditeľ RVPS Liptovský Mikuláš</w:t>
      </w:r>
    </w:p>
    <w:p w:rsidR="00491126" w:rsidRPr="00D303D4" w:rsidRDefault="00491126" w:rsidP="001509B5">
      <w:pPr>
        <w:rPr>
          <w:b/>
          <w:sz w:val="24"/>
          <w:szCs w:val="24"/>
        </w:rPr>
      </w:pPr>
    </w:p>
    <w:p w:rsidR="001509B5" w:rsidRPr="00D303D4" w:rsidRDefault="001509B5" w:rsidP="001509B5">
      <w:pPr>
        <w:rPr>
          <w:b/>
          <w:sz w:val="24"/>
          <w:szCs w:val="24"/>
        </w:rPr>
      </w:pPr>
    </w:p>
    <w:p w:rsidR="001509B5" w:rsidRDefault="001509B5" w:rsidP="001509B5">
      <w:pPr>
        <w:rPr>
          <w:b/>
          <w:sz w:val="24"/>
          <w:szCs w:val="24"/>
        </w:rPr>
      </w:pPr>
    </w:p>
    <w:p w:rsidR="00491126" w:rsidRDefault="00491126" w:rsidP="001509B5">
      <w:pPr>
        <w:rPr>
          <w:b/>
          <w:sz w:val="24"/>
          <w:szCs w:val="24"/>
        </w:rPr>
      </w:pPr>
    </w:p>
    <w:p w:rsidR="00491126" w:rsidRDefault="00491126" w:rsidP="001509B5">
      <w:pPr>
        <w:rPr>
          <w:b/>
          <w:sz w:val="24"/>
          <w:szCs w:val="24"/>
        </w:rPr>
      </w:pPr>
    </w:p>
    <w:p w:rsidR="00491126" w:rsidRDefault="00491126" w:rsidP="001509B5">
      <w:pPr>
        <w:rPr>
          <w:b/>
          <w:sz w:val="24"/>
          <w:szCs w:val="24"/>
        </w:rPr>
      </w:pPr>
    </w:p>
    <w:p w:rsidR="00491126" w:rsidRDefault="00491126" w:rsidP="001509B5">
      <w:pPr>
        <w:rPr>
          <w:b/>
          <w:sz w:val="24"/>
          <w:szCs w:val="24"/>
        </w:rPr>
      </w:pPr>
    </w:p>
    <w:p w:rsidR="001509B5" w:rsidRPr="00491126" w:rsidRDefault="001509B5" w:rsidP="00AA7511">
      <w:pPr>
        <w:jc w:val="both"/>
        <w:rPr>
          <w:b/>
          <w:bCs/>
        </w:rPr>
      </w:pPr>
      <w:r w:rsidRPr="00491126">
        <w:rPr>
          <w:b/>
          <w:bCs/>
        </w:rPr>
        <w:t>Doručuje sa</w:t>
      </w:r>
      <w:r w:rsidRPr="00405476">
        <w:rPr>
          <w:bCs/>
        </w:rPr>
        <w:t>:</w:t>
      </w:r>
      <w:r w:rsidR="00AA7511" w:rsidRPr="00405476">
        <w:rPr>
          <w:bCs/>
        </w:rPr>
        <w:t xml:space="preserve"> </w:t>
      </w:r>
      <w:r w:rsidR="005B6ACA">
        <w:rPr>
          <w:bCs/>
        </w:rPr>
        <w:t>UPR – okres LM -</w:t>
      </w:r>
      <w:bookmarkStart w:id="0" w:name="_GoBack"/>
      <w:bookmarkEnd w:id="0"/>
      <w:r w:rsidR="005B6ACA">
        <w:rPr>
          <w:bCs/>
        </w:rPr>
        <w:t xml:space="preserve"> mimo nárazníkovej oblasti sever</w:t>
      </w:r>
      <w:r w:rsidR="00AF7B45" w:rsidRPr="00365571">
        <w:rPr>
          <w:bCs/>
        </w:rPr>
        <w:t xml:space="preserve"> </w:t>
      </w:r>
      <w:r w:rsidR="00365571" w:rsidRPr="002C4943">
        <w:rPr>
          <w:bCs/>
        </w:rPr>
        <w:t xml:space="preserve"> </w:t>
      </w:r>
      <w:r w:rsidR="002C4943" w:rsidRPr="00D917C9">
        <w:rPr>
          <w:bCs/>
        </w:rPr>
        <w:t xml:space="preserve"> </w:t>
      </w:r>
      <w:r w:rsidR="00D917C9" w:rsidRPr="009A46A0">
        <w:rPr>
          <w:bCs/>
        </w:rPr>
        <w:t xml:space="preserve"> </w:t>
      </w:r>
      <w:r w:rsidR="009A46A0" w:rsidRPr="009A46A0">
        <w:rPr>
          <w:bCs/>
        </w:rPr>
        <w:t xml:space="preserve"> </w:t>
      </w:r>
      <w:r w:rsidR="00F823F6" w:rsidRPr="009F541F">
        <w:rPr>
          <w:bCs/>
        </w:rPr>
        <w:t xml:space="preserve"> </w:t>
      </w:r>
      <w:r w:rsidR="009F541F" w:rsidRPr="00405476">
        <w:rPr>
          <w:bCs/>
        </w:rPr>
        <w:t xml:space="preserve"> </w:t>
      </w:r>
      <w:r w:rsidR="00405476" w:rsidRPr="00AA7511">
        <w:rPr>
          <w:bCs/>
        </w:rPr>
        <w:t xml:space="preserve"> </w:t>
      </w:r>
      <w:r w:rsidR="000579E4" w:rsidRPr="00491126">
        <w:rPr>
          <w:bCs/>
        </w:rPr>
        <w:t xml:space="preserve"> </w:t>
      </w:r>
    </w:p>
    <w:p w:rsidR="00491126" w:rsidRPr="00491126" w:rsidRDefault="001509B5" w:rsidP="00491126">
      <w:pPr>
        <w:jc w:val="both"/>
      </w:pPr>
      <w:r w:rsidRPr="00491126">
        <w:rPr>
          <w:b/>
          <w:bCs/>
        </w:rPr>
        <w:t>Na vedomie:</w:t>
      </w:r>
      <w:r w:rsidR="00491126" w:rsidRPr="00491126">
        <w:t xml:space="preserve"> Okresný úrad Liptovský Mikuláš, pozemkový a  lesný odbor, </w:t>
      </w:r>
    </w:p>
    <w:p w:rsidR="00491126" w:rsidRPr="00491126" w:rsidRDefault="00491126" w:rsidP="00491126">
      <w:pPr>
        <w:ind w:left="360"/>
        <w:jc w:val="both"/>
      </w:pPr>
      <w:r w:rsidRPr="00491126">
        <w:t xml:space="preserve">               Obvodná poľovnícka komora v Liptovskom Mikuláši</w:t>
      </w:r>
    </w:p>
    <w:p w:rsidR="001509B5" w:rsidRPr="00491126" w:rsidRDefault="00491126" w:rsidP="00491126">
      <w:pPr>
        <w:ind w:left="360"/>
        <w:jc w:val="both"/>
        <w:rPr>
          <w:b/>
          <w:bCs/>
        </w:rPr>
      </w:pPr>
      <w:r>
        <w:t xml:space="preserve">               </w:t>
      </w:r>
      <w:r w:rsidRPr="00491126">
        <w:t>ŠVPS SR</w:t>
      </w:r>
    </w:p>
    <w:p w:rsidR="00EB0E10" w:rsidRPr="00491126" w:rsidRDefault="00EB0E10" w:rsidP="00EB0E10">
      <w:r w:rsidRPr="00491126">
        <w:rPr>
          <w:b/>
          <w:bCs/>
        </w:rPr>
        <w:t>Príloha :</w:t>
      </w:r>
      <w:r w:rsidRPr="00491126">
        <w:rPr>
          <w:b/>
        </w:rPr>
        <w:t xml:space="preserve"> </w:t>
      </w:r>
      <w:r w:rsidRPr="00491126">
        <w:t>Informačný leták o AMO</w:t>
      </w:r>
    </w:p>
    <w:p w:rsidR="00EB0E10" w:rsidRPr="00491126" w:rsidRDefault="00EB0E10" w:rsidP="00EB0E10">
      <w:r w:rsidRPr="00491126">
        <w:rPr>
          <w:b/>
        </w:rPr>
        <w:t xml:space="preserve">               </w:t>
      </w:r>
      <w:r w:rsidR="00491126">
        <w:rPr>
          <w:b/>
        </w:rPr>
        <w:t xml:space="preserve"> </w:t>
      </w:r>
      <w:r w:rsidRPr="00491126">
        <w:t>Zoznam dezinfekčných prostriedkov účinných proti vírusu AMO</w:t>
      </w:r>
    </w:p>
    <w:p w:rsidR="00637F15" w:rsidRDefault="00637F15"/>
    <w:sectPr w:rsidR="00637F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3A3F"/>
    <w:multiLevelType w:val="singleLevel"/>
    <w:tmpl w:val="182EF576"/>
    <w:lvl w:ilvl="0">
      <w:numFmt w:val="bullet"/>
      <w:lvlText w:val="-"/>
      <w:lvlJc w:val="left"/>
      <w:pPr>
        <w:tabs>
          <w:tab w:val="num" w:pos="360"/>
        </w:tabs>
        <w:ind w:left="360" w:hanging="360"/>
      </w:pPr>
    </w:lvl>
  </w:abstractNum>
  <w:abstractNum w:abstractNumId="1" w15:restartNumberingAfterBreak="0">
    <w:nsid w:val="1488650B"/>
    <w:multiLevelType w:val="hybridMultilevel"/>
    <w:tmpl w:val="CAB03A34"/>
    <w:lvl w:ilvl="0" w:tplc="8FDEB56C">
      <w:start w:val="1"/>
      <w:numFmt w:val="lowerLetter"/>
      <w:lvlText w:val="%1)"/>
      <w:lvlJc w:val="left"/>
      <w:pPr>
        <w:tabs>
          <w:tab w:val="num" w:pos="785"/>
        </w:tabs>
        <w:ind w:left="785" w:hanging="360"/>
      </w:pPr>
      <w:rPr>
        <w:rFonts w:hint="default"/>
      </w:rPr>
    </w:lvl>
    <w:lvl w:ilvl="1" w:tplc="041B0019">
      <w:start w:val="1"/>
      <w:numFmt w:val="lowerLetter"/>
      <w:lvlText w:val="%2."/>
      <w:lvlJc w:val="left"/>
      <w:pPr>
        <w:tabs>
          <w:tab w:val="num" w:pos="1505"/>
        </w:tabs>
        <w:ind w:left="1505" w:hanging="360"/>
      </w:pPr>
    </w:lvl>
    <w:lvl w:ilvl="2" w:tplc="041B001B" w:tentative="1">
      <w:start w:val="1"/>
      <w:numFmt w:val="lowerRoman"/>
      <w:lvlText w:val="%3."/>
      <w:lvlJc w:val="right"/>
      <w:pPr>
        <w:tabs>
          <w:tab w:val="num" w:pos="2225"/>
        </w:tabs>
        <w:ind w:left="2225" w:hanging="180"/>
      </w:pPr>
    </w:lvl>
    <w:lvl w:ilvl="3" w:tplc="041B000F" w:tentative="1">
      <w:start w:val="1"/>
      <w:numFmt w:val="decimal"/>
      <w:lvlText w:val="%4."/>
      <w:lvlJc w:val="left"/>
      <w:pPr>
        <w:tabs>
          <w:tab w:val="num" w:pos="2945"/>
        </w:tabs>
        <w:ind w:left="2945" w:hanging="360"/>
      </w:pPr>
    </w:lvl>
    <w:lvl w:ilvl="4" w:tplc="041B0019" w:tentative="1">
      <w:start w:val="1"/>
      <w:numFmt w:val="lowerLetter"/>
      <w:lvlText w:val="%5."/>
      <w:lvlJc w:val="left"/>
      <w:pPr>
        <w:tabs>
          <w:tab w:val="num" w:pos="3665"/>
        </w:tabs>
        <w:ind w:left="3665" w:hanging="360"/>
      </w:pPr>
    </w:lvl>
    <w:lvl w:ilvl="5" w:tplc="041B001B" w:tentative="1">
      <w:start w:val="1"/>
      <w:numFmt w:val="lowerRoman"/>
      <w:lvlText w:val="%6."/>
      <w:lvlJc w:val="right"/>
      <w:pPr>
        <w:tabs>
          <w:tab w:val="num" w:pos="4385"/>
        </w:tabs>
        <w:ind w:left="4385" w:hanging="180"/>
      </w:pPr>
    </w:lvl>
    <w:lvl w:ilvl="6" w:tplc="041B000F" w:tentative="1">
      <w:start w:val="1"/>
      <w:numFmt w:val="decimal"/>
      <w:lvlText w:val="%7."/>
      <w:lvlJc w:val="left"/>
      <w:pPr>
        <w:tabs>
          <w:tab w:val="num" w:pos="5105"/>
        </w:tabs>
        <w:ind w:left="5105" w:hanging="360"/>
      </w:pPr>
    </w:lvl>
    <w:lvl w:ilvl="7" w:tplc="041B0019" w:tentative="1">
      <w:start w:val="1"/>
      <w:numFmt w:val="lowerLetter"/>
      <w:lvlText w:val="%8."/>
      <w:lvlJc w:val="left"/>
      <w:pPr>
        <w:tabs>
          <w:tab w:val="num" w:pos="5825"/>
        </w:tabs>
        <w:ind w:left="5825" w:hanging="360"/>
      </w:pPr>
    </w:lvl>
    <w:lvl w:ilvl="8" w:tplc="041B001B" w:tentative="1">
      <w:start w:val="1"/>
      <w:numFmt w:val="lowerRoman"/>
      <w:lvlText w:val="%9."/>
      <w:lvlJc w:val="right"/>
      <w:pPr>
        <w:tabs>
          <w:tab w:val="num" w:pos="6545"/>
        </w:tabs>
        <w:ind w:left="6545" w:hanging="180"/>
      </w:pPr>
    </w:lvl>
  </w:abstractNum>
  <w:abstractNum w:abstractNumId="2" w15:restartNumberingAfterBreak="0">
    <w:nsid w:val="174C6EC1"/>
    <w:multiLevelType w:val="singleLevel"/>
    <w:tmpl w:val="041B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0118DC"/>
    <w:multiLevelType w:val="hybridMultilevel"/>
    <w:tmpl w:val="D49CFFB6"/>
    <w:lvl w:ilvl="0" w:tplc="0405000F">
      <w:start w:val="1"/>
      <w:numFmt w:val="decimal"/>
      <w:lvlText w:val="%1."/>
      <w:lvlJc w:val="left"/>
      <w:pPr>
        <w:tabs>
          <w:tab w:val="num" w:pos="786"/>
        </w:tabs>
        <w:ind w:left="786" w:hanging="360"/>
      </w:pPr>
      <w:rPr>
        <w:rFonts w:hint="default"/>
      </w:rPr>
    </w:lvl>
    <w:lvl w:ilvl="1" w:tplc="3E243F72">
      <w:start w:val="1"/>
      <w:numFmt w:val="decimal"/>
      <w:lvlText w:val="%2."/>
      <w:lvlJc w:val="left"/>
      <w:pPr>
        <w:tabs>
          <w:tab w:val="num" w:pos="1440"/>
        </w:tabs>
        <w:ind w:left="1440" w:hanging="360"/>
      </w:pPr>
      <w:rPr>
        <w:rFonts w:hint="default"/>
        <w:b/>
      </w:rPr>
    </w:lvl>
    <w:lvl w:ilvl="2" w:tplc="2C146CE6">
      <w:start w:val="2"/>
      <w:numFmt w:val="decimal"/>
      <w:lvlText w:val="%3"/>
      <w:lvlJc w:val="left"/>
      <w:pPr>
        <w:tabs>
          <w:tab w:val="num" w:pos="2340"/>
        </w:tabs>
        <w:ind w:left="2340" w:hanging="360"/>
      </w:pPr>
      <w:rPr>
        <w:rFonts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 w15:restartNumberingAfterBreak="0">
    <w:nsid w:val="28F20A98"/>
    <w:multiLevelType w:val="singleLevel"/>
    <w:tmpl w:val="2B2456A4"/>
    <w:lvl w:ilvl="0">
      <w:start w:val="11"/>
      <w:numFmt w:val="bullet"/>
      <w:lvlText w:val="-"/>
      <w:lvlJc w:val="left"/>
      <w:pPr>
        <w:tabs>
          <w:tab w:val="num" w:pos="720"/>
        </w:tabs>
        <w:ind w:left="720" w:hanging="360"/>
      </w:pPr>
    </w:lvl>
  </w:abstractNum>
  <w:abstractNum w:abstractNumId="5" w15:restartNumberingAfterBreak="0">
    <w:nsid w:val="340C7D83"/>
    <w:multiLevelType w:val="hybridMultilevel"/>
    <w:tmpl w:val="2340DAC0"/>
    <w:lvl w:ilvl="0" w:tplc="0AFCBF02">
      <w:numFmt w:val="bullet"/>
      <w:lvlText w:val="-"/>
      <w:lvlJc w:val="left"/>
      <w:pPr>
        <w:ind w:left="720" w:hanging="360"/>
      </w:pPr>
      <w:rPr>
        <w:rFonts w:ascii="Times New Roman" w:eastAsia="Times New Roman" w:hAnsi="Times New Roman" w:cs="Times New Roman" w:hint="default"/>
        <w:b w:val="0"/>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6" w15:restartNumberingAfterBreak="0">
    <w:nsid w:val="38BD7483"/>
    <w:multiLevelType w:val="hybridMultilevel"/>
    <w:tmpl w:val="25689028"/>
    <w:lvl w:ilvl="0" w:tplc="041B000F">
      <w:start w:val="1"/>
      <w:numFmt w:val="decimal"/>
      <w:lvlText w:val="%1."/>
      <w:lvlJc w:val="left"/>
      <w:pPr>
        <w:ind w:left="1070" w:hanging="360"/>
      </w:p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7" w15:restartNumberingAfterBreak="0">
    <w:nsid w:val="4B4E3706"/>
    <w:multiLevelType w:val="hybridMultilevel"/>
    <w:tmpl w:val="570A9BD6"/>
    <w:lvl w:ilvl="0" w:tplc="041B000F">
      <w:start w:val="1"/>
      <w:numFmt w:val="decimal"/>
      <w:lvlText w:val="%1."/>
      <w:lvlJc w:val="left"/>
      <w:pPr>
        <w:tabs>
          <w:tab w:val="num" w:pos="360"/>
        </w:tabs>
        <w:ind w:left="360" w:hanging="360"/>
      </w:pPr>
      <w:rPr>
        <w:rFonts w:hint="default"/>
      </w:rPr>
    </w:lvl>
    <w:lvl w:ilvl="1" w:tplc="041B0019" w:tentative="1">
      <w:start w:val="1"/>
      <w:numFmt w:val="lowerLetter"/>
      <w:lvlText w:val="%2."/>
      <w:lvlJc w:val="left"/>
      <w:pPr>
        <w:tabs>
          <w:tab w:val="num" w:pos="1080"/>
        </w:tabs>
        <w:ind w:left="1080" w:hanging="360"/>
      </w:pPr>
    </w:lvl>
    <w:lvl w:ilvl="2" w:tplc="041B001B" w:tentative="1">
      <w:start w:val="1"/>
      <w:numFmt w:val="lowerRoman"/>
      <w:lvlText w:val="%3."/>
      <w:lvlJc w:val="right"/>
      <w:pPr>
        <w:tabs>
          <w:tab w:val="num" w:pos="1800"/>
        </w:tabs>
        <w:ind w:left="1800" w:hanging="180"/>
      </w:pPr>
    </w:lvl>
    <w:lvl w:ilvl="3" w:tplc="041B000F" w:tentative="1">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8" w15:restartNumberingAfterBreak="0">
    <w:nsid w:val="4F7A4F94"/>
    <w:multiLevelType w:val="singleLevel"/>
    <w:tmpl w:val="041B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A3E6B"/>
    <w:multiLevelType w:val="hybridMultilevel"/>
    <w:tmpl w:val="45B0E15C"/>
    <w:lvl w:ilvl="0" w:tplc="041B0003">
      <w:start w:val="1"/>
      <w:numFmt w:val="bullet"/>
      <w:lvlText w:val="o"/>
      <w:lvlJc w:val="left"/>
      <w:pPr>
        <w:tabs>
          <w:tab w:val="num" w:pos="502"/>
        </w:tabs>
        <w:ind w:left="502" w:hanging="360"/>
      </w:pPr>
      <w:rPr>
        <w:rFonts w:ascii="Courier New" w:hAnsi="Courier New" w:cs="Courier New" w:hint="default"/>
        <w:b w:val="0"/>
        <w:color w:val="000000"/>
      </w:rPr>
    </w:lvl>
    <w:lvl w:ilvl="1" w:tplc="041B0001">
      <w:start w:val="1"/>
      <w:numFmt w:val="bullet"/>
      <w:lvlText w:val=""/>
      <w:lvlJc w:val="left"/>
      <w:pPr>
        <w:tabs>
          <w:tab w:val="num" w:pos="1222"/>
        </w:tabs>
        <w:ind w:left="1222" w:hanging="360"/>
      </w:pPr>
      <w:rPr>
        <w:rFonts w:ascii="Symbol" w:hAnsi="Symbol" w:hint="default"/>
      </w:rPr>
    </w:lvl>
    <w:lvl w:ilvl="2" w:tplc="041B000F">
      <w:start w:val="1"/>
      <w:numFmt w:val="decimal"/>
      <w:lvlText w:val="%3."/>
      <w:lvlJc w:val="left"/>
      <w:pPr>
        <w:tabs>
          <w:tab w:val="num" w:pos="2122"/>
        </w:tabs>
        <w:ind w:left="2122" w:hanging="360"/>
      </w:pPr>
    </w:lvl>
    <w:lvl w:ilvl="3" w:tplc="041B000F">
      <w:start w:val="1"/>
      <w:numFmt w:val="decimal"/>
      <w:lvlText w:val="%4."/>
      <w:lvlJc w:val="left"/>
      <w:pPr>
        <w:tabs>
          <w:tab w:val="num" w:pos="3022"/>
        </w:tabs>
        <w:ind w:left="3022" w:hanging="360"/>
      </w:pPr>
    </w:lvl>
    <w:lvl w:ilvl="4" w:tplc="041B0019">
      <w:start w:val="1"/>
      <w:numFmt w:val="decimal"/>
      <w:lvlText w:val="%5."/>
      <w:lvlJc w:val="left"/>
      <w:pPr>
        <w:tabs>
          <w:tab w:val="num" w:pos="3742"/>
        </w:tabs>
        <w:ind w:left="3742" w:hanging="360"/>
      </w:pPr>
    </w:lvl>
    <w:lvl w:ilvl="5" w:tplc="041B001B">
      <w:start w:val="1"/>
      <w:numFmt w:val="decimal"/>
      <w:lvlText w:val="%6."/>
      <w:lvlJc w:val="left"/>
      <w:pPr>
        <w:tabs>
          <w:tab w:val="num" w:pos="4462"/>
        </w:tabs>
        <w:ind w:left="4462" w:hanging="360"/>
      </w:pPr>
    </w:lvl>
    <w:lvl w:ilvl="6" w:tplc="041B000F">
      <w:start w:val="1"/>
      <w:numFmt w:val="decimal"/>
      <w:lvlText w:val="%7."/>
      <w:lvlJc w:val="left"/>
      <w:pPr>
        <w:tabs>
          <w:tab w:val="num" w:pos="5182"/>
        </w:tabs>
        <w:ind w:left="5182" w:hanging="360"/>
      </w:pPr>
    </w:lvl>
    <w:lvl w:ilvl="7" w:tplc="041B0019">
      <w:start w:val="1"/>
      <w:numFmt w:val="decimal"/>
      <w:lvlText w:val="%8."/>
      <w:lvlJc w:val="left"/>
      <w:pPr>
        <w:tabs>
          <w:tab w:val="num" w:pos="5902"/>
        </w:tabs>
        <w:ind w:left="5902" w:hanging="360"/>
      </w:pPr>
    </w:lvl>
    <w:lvl w:ilvl="8" w:tplc="041B001B">
      <w:start w:val="1"/>
      <w:numFmt w:val="decimal"/>
      <w:lvlText w:val="%9."/>
      <w:lvlJc w:val="left"/>
      <w:pPr>
        <w:tabs>
          <w:tab w:val="num" w:pos="6622"/>
        </w:tabs>
        <w:ind w:left="6622" w:hanging="360"/>
      </w:pPr>
    </w:lvl>
  </w:abstractNum>
  <w:num w:numId="1">
    <w:abstractNumId w:val="9"/>
  </w:num>
  <w:num w:numId="2">
    <w:abstractNumId w:val="5"/>
  </w:num>
  <w:num w:numId="3">
    <w:abstractNumId w:val="0"/>
  </w:num>
  <w:num w:numId="4">
    <w:abstractNumId w:val="8"/>
  </w:num>
  <w:num w:numId="5">
    <w:abstractNumId w:val="4"/>
  </w:num>
  <w:num w:numId="6">
    <w:abstractNumId w:val="2"/>
  </w:num>
  <w:num w:numId="7">
    <w:abstractNumId w:val="9"/>
  </w:num>
  <w:num w:numId="8">
    <w:abstractNumId w:val="5"/>
  </w:num>
  <w:num w:numId="9">
    <w:abstractNumId w:val="1"/>
  </w:num>
  <w:num w:numId="10">
    <w:abstractNumId w:val="3"/>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5D7"/>
    <w:rsid w:val="00017FB7"/>
    <w:rsid w:val="00024FB6"/>
    <w:rsid w:val="00036586"/>
    <w:rsid w:val="00056B4C"/>
    <w:rsid w:val="000579E4"/>
    <w:rsid w:val="000A0908"/>
    <w:rsid w:val="000C2C3F"/>
    <w:rsid w:val="000C3A4B"/>
    <w:rsid w:val="001509B5"/>
    <w:rsid w:val="001633B7"/>
    <w:rsid w:val="001C335D"/>
    <w:rsid w:val="001F56D3"/>
    <w:rsid w:val="00204395"/>
    <w:rsid w:val="00204649"/>
    <w:rsid w:val="00233A2A"/>
    <w:rsid w:val="00292058"/>
    <w:rsid w:val="002C4943"/>
    <w:rsid w:val="00337B99"/>
    <w:rsid w:val="00365571"/>
    <w:rsid w:val="003A142D"/>
    <w:rsid w:val="003C2412"/>
    <w:rsid w:val="003F2E40"/>
    <w:rsid w:val="00405476"/>
    <w:rsid w:val="00443F87"/>
    <w:rsid w:val="00491126"/>
    <w:rsid w:val="004E24CE"/>
    <w:rsid w:val="004F0DDF"/>
    <w:rsid w:val="00520391"/>
    <w:rsid w:val="005633C4"/>
    <w:rsid w:val="0059074B"/>
    <w:rsid w:val="005923D4"/>
    <w:rsid w:val="005B6ACA"/>
    <w:rsid w:val="005C3AC1"/>
    <w:rsid w:val="00637F15"/>
    <w:rsid w:val="00640312"/>
    <w:rsid w:val="00641585"/>
    <w:rsid w:val="00645E6E"/>
    <w:rsid w:val="00662DFB"/>
    <w:rsid w:val="00783995"/>
    <w:rsid w:val="00820EF6"/>
    <w:rsid w:val="00821732"/>
    <w:rsid w:val="008F3F2B"/>
    <w:rsid w:val="00901AFF"/>
    <w:rsid w:val="00925B8D"/>
    <w:rsid w:val="00940635"/>
    <w:rsid w:val="0097091D"/>
    <w:rsid w:val="00974BE1"/>
    <w:rsid w:val="009A2609"/>
    <w:rsid w:val="009A46A0"/>
    <w:rsid w:val="009F541F"/>
    <w:rsid w:val="00A8057E"/>
    <w:rsid w:val="00AA7511"/>
    <w:rsid w:val="00AB1C03"/>
    <w:rsid w:val="00AC74C6"/>
    <w:rsid w:val="00AF7B45"/>
    <w:rsid w:val="00B0103B"/>
    <w:rsid w:val="00B205D7"/>
    <w:rsid w:val="00B64C03"/>
    <w:rsid w:val="00BD7A39"/>
    <w:rsid w:val="00BF7DD7"/>
    <w:rsid w:val="00C531CE"/>
    <w:rsid w:val="00C636F8"/>
    <w:rsid w:val="00C80793"/>
    <w:rsid w:val="00CB0A46"/>
    <w:rsid w:val="00D02E9F"/>
    <w:rsid w:val="00D303D4"/>
    <w:rsid w:val="00D917C9"/>
    <w:rsid w:val="00DF2B4C"/>
    <w:rsid w:val="00E051BF"/>
    <w:rsid w:val="00E16CC3"/>
    <w:rsid w:val="00E46C58"/>
    <w:rsid w:val="00E537EB"/>
    <w:rsid w:val="00E74916"/>
    <w:rsid w:val="00EA5757"/>
    <w:rsid w:val="00EB0E10"/>
    <w:rsid w:val="00F37A3D"/>
    <w:rsid w:val="00F44A3D"/>
    <w:rsid w:val="00F823F6"/>
    <w:rsid w:val="00FD7247"/>
    <w:rsid w:val="00FE430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AFFB6"/>
  <w15:chartTrackingRefBased/>
  <w15:docId w15:val="{22B56FCC-89DE-4001-944F-9A355B4E3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509B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y"/>
    <w:next w:val="Normlny"/>
    <w:link w:val="Nadpis1Char"/>
    <w:qFormat/>
    <w:rsid w:val="001509B5"/>
    <w:pPr>
      <w:keepNext/>
      <w:ind w:left="284"/>
      <w:outlineLvl w:val="0"/>
    </w:pPr>
    <w:rPr>
      <w:sz w:val="24"/>
    </w:rPr>
  </w:style>
  <w:style w:type="paragraph" w:styleId="Nadpis3">
    <w:name w:val="heading 3"/>
    <w:basedOn w:val="Normlny"/>
    <w:next w:val="Normlny"/>
    <w:link w:val="Nadpis3Char"/>
    <w:unhideWhenUsed/>
    <w:qFormat/>
    <w:rsid w:val="001509B5"/>
    <w:pPr>
      <w:keepNext/>
      <w:ind w:left="705"/>
      <w:outlineLvl w:val="2"/>
    </w:pPr>
    <w:rPr>
      <w:sz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1509B5"/>
    <w:rPr>
      <w:rFonts w:ascii="Times New Roman" w:eastAsia="Times New Roman" w:hAnsi="Times New Roman" w:cs="Times New Roman"/>
      <w:sz w:val="24"/>
      <w:szCs w:val="20"/>
      <w:lang w:eastAsia="cs-CZ"/>
    </w:rPr>
  </w:style>
  <w:style w:type="character" w:customStyle="1" w:styleId="Nadpis3Char">
    <w:name w:val="Nadpis 3 Char"/>
    <w:basedOn w:val="Predvolenpsmoodseku"/>
    <w:link w:val="Nadpis3"/>
    <w:rsid w:val="001509B5"/>
    <w:rPr>
      <w:rFonts w:ascii="Times New Roman" w:eastAsia="Times New Roman" w:hAnsi="Times New Roman" w:cs="Times New Roman"/>
      <w:sz w:val="28"/>
      <w:szCs w:val="20"/>
      <w:lang w:eastAsia="cs-CZ"/>
    </w:rPr>
  </w:style>
  <w:style w:type="paragraph" w:styleId="Zarkazkladnhotextu2">
    <w:name w:val="Body Text Indent 2"/>
    <w:basedOn w:val="Normlny"/>
    <w:link w:val="Zarkazkladnhotextu2Char"/>
    <w:semiHidden/>
    <w:unhideWhenUsed/>
    <w:rsid w:val="001509B5"/>
    <w:pPr>
      <w:ind w:left="705"/>
      <w:jc w:val="both"/>
    </w:pPr>
    <w:rPr>
      <w:sz w:val="28"/>
    </w:rPr>
  </w:style>
  <w:style w:type="character" w:customStyle="1" w:styleId="Zarkazkladnhotextu2Char">
    <w:name w:val="Zarážka základného textu 2 Char"/>
    <w:basedOn w:val="Predvolenpsmoodseku"/>
    <w:link w:val="Zarkazkladnhotextu2"/>
    <w:semiHidden/>
    <w:rsid w:val="001509B5"/>
    <w:rPr>
      <w:rFonts w:ascii="Times New Roman" w:eastAsia="Times New Roman" w:hAnsi="Times New Roman" w:cs="Times New Roman"/>
      <w:sz w:val="28"/>
      <w:szCs w:val="20"/>
      <w:lang w:eastAsia="cs-CZ"/>
    </w:rPr>
  </w:style>
  <w:style w:type="paragraph" w:styleId="Textbubliny">
    <w:name w:val="Balloon Text"/>
    <w:basedOn w:val="Normlny"/>
    <w:link w:val="TextbublinyChar"/>
    <w:uiPriority w:val="99"/>
    <w:semiHidden/>
    <w:unhideWhenUsed/>
    <w:rsid w:val="00F37A3D"/>
    <w:rPr>
      <w:rFonts w:ascii="Segoe UI" w:hAnsi="Segoe UI" w:cs="Segoe UI"/>
      <w:sz w:val="18"/>
      <w:szCs w:val="18"/>
    </w:rPr>
  </w:style>
  <w:style w:type="character" w:customStyle="1" w:styleId="TextbublinyChar">
    <w:name w:val="Text bubliny Char"/>
    <w:basedOn w:val="Predvolenpsmoodseku"/>
    <w:link w:val="Textbubliny"/>
    <w:uiPriority w:val="99"/>
    <w:semiHidden/>
    <w:rsid w:val="00F37A3D"/>
    <w:rPr>
      <w:rFonts w:ascii="Segoe UI" w:eastAsia="Times New Roman" w:hAnsi="Segoe UI" w:cs="Segoe UI"/>
      <w:sz w:val="18"/>
      <w:szCs w:val="18"/>
      <w:lang w:eastAsia="cs-CZ"/>
    </w:rPr>
  </w:style>
  <w:style w:type="paragraph" w:styleId="Odsekzoznamu">
    <w:name w:val="List Paragraph"/>
    <w:basedOn w:val="Normlny"/>
    <w:uiPriority w:val="34"/>
    <w:qFormat/>
    <w:rsid w:val="0059074B"/>
    <w:pPr>
      <w:ind w:left="720"/>
      <w:contextualSpacing/>
    </w:pPr>
  </w:style>
  <w:style w:type="paragraph" w:styleId="Nzov">
    <w:name w:val="Title"/>
    <w:basedOn w:val="Normlny"/>
    <w:link w:val="NzovChar"/>
    <w:qFormat/>
    <w:rsid w:val="000C2C3F"/>
    <w:pPr>
      <w:ind w:right="-285"/>
      <w:jc w:val="center"/>
    </w:pPr>
    <w:rPr>
      <w:b/>
      <w:sz w:val="32"/>
    </w:rPr>
  </w:style>
  <w:style w:type="character" w:customStyle="1" w:styleId="NzovChar">
    <w:name w:val="Názov Char"/>
    <w:basedOn w:val="Predvolenpsmoodseku"/>
    <w:link w:val="Nzov"/>
    <w:rsid w:val="000C2C3F"/>
    <w:rPr>
      <w:rFonts w:ascii="Times New Roman" w:eastAsia="Times New Roman" w:hAnsi="Times New Roman" w:cs="Times New Roman"/>
      <w:b/>
      <w:sz w:val="32"/>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996183">
      <w:bodyDiv w:val="1"/>
      <w:marLeft w:val="0"/>
      <w:marRight w:val="0"/>
      <w:marTop w:val="0"/>
      <w:marBottom w:val="0"/>
      <w:divBdr>
        <w:top w:val="none" w:sz="0" w:space="0" w:color="auto"/>
        <w:left w:val="none" w:sz="0" w:space="0" w:color="auto"/>
        <w:bottom w:val="none" w:sz="0" w:space="0" w:color="auto"/>
        <w:right w:val="none" w:sz="0" w:space="0" w:color="auto"/>
      </w:divBdr>
    </w:div>
    <w:div w:id="336032470">
      <w:bodyDiv w:val="1"/>
      <w:marLeft w:val="0"/>
      <w:marRight w:val="0"/>
      <w:marTop w:val="0"/>
      <w:marBottom w:val="0"/>
      <w:divBdr>
        <w:top w:val="none" w:sz="0" w:space="0" w:color="auto"/>
        <w:left w:val="none" w:sz="0" w:space="0" w:color="auto"/>
        <w:bottom w:val="none" w:sz="0" w:space="0" w:color="auto"/>
        <w:right w:val="none" w:sz="0" w:space="0" w:color="auto"/>
      </w:divBdr>
    </w:div>
    <w:div w:id="551697409">
      <w:bodyDiv w:val="1"/>
      <w:marLeft w:val="0"/>
      <w:marRight w:val="0"/>
      <w:marTop w:val="0"/>
      <w:marBottom w:val="0"/>
      <w:divBdr>
        <w:top w:val="none" w:sz="0" w:space="0" w:color="auto"/>
        <w:left w:val="none" w:sz="0" w:space="0" w:color="auto"/>
        <w:bottom w:val="none" w:sz="0" w:space="0" w:color="auto"/>
        <w:right w:val="none" w:sz="0" w:space="0" w:color="auto"/>
      </w:divBdr>
    </w:div>
    <w:div w:id="811824606">
      <w:bodyDiv w:val="1"/>
      <w:marLeft w:val="0"/>
      <w:marRight w:val="0"/>
      <w:marTop w:val="0"/>
      <w:marBottom w:val="0"/>
      <w:divBdr>
        <w:top w:val="none" w:sz="0" w:space="0" w:color="auto"/>
        <w:left w:val="none" w:sz="0" w:space="0" w:color="auto"/>
        <w:bottom w:val="none" w:sz="0" w:space="0" w:color="auto"/>
        <w:right w:val="none" w:sz="0" w:space="0" w:color="auto"/>
      </w:divBdr>
    </w:div>
    <w:div w:id="1055471041">
      <w:bodyDiv w:val="1"/>
      <w:marLeft w:val="0"/>
      <w:marRight w:val="0"/>
      <w:marTop w:val="0"/>
      <w:marBottom w:val="0"/>
      <w:divBdr>
        <w:top w:val="none" w:sz="0" w:space="0" w:color="auto"/>
        <w:left w:val="none" w:sz="0" w:space="0" w:color="auto"/>
        <w:bottom w:val="none" w:sz="0" w:space="0" w:color="auto"/>
        <w:right w:val="none" w:sz="0" w:space="0" w:color="auto"/>
      </w:divBdr>
    </w:div>
    <w:div w:id="1276668670">
      <w:bodyDiv w:val="1"/>
      <w:marLeft w:val="0"/>
      <w:marRight w:val="0"/>
      <w:marTop w:val="0"/>
      <w:marBottom w:val="0"/>
      <w:divBdr>
        <w:top w:val="none" w:sz="0" w:space="0" w:color="auto"/>
        <w:left w:val="none" w:sz="0" w:space="0" w:color="auto"/>
        <w:bottom w:val="none" w:sz="0" w:space="0" w:color="auto"/>
        <w:right w:val="none" w:sz="0" w:space="0" w:color="auto"/>
      </w:divBdr>
    </w:div>
    <w:div w:id="1466310536">
      <w:bodyDiv w:val="1"/>
      <w:marLeft w:val="0"/>
      <w:marRight w:val="0"/>
      <w:marTop w:val="0"/>
      <w:marBottom w:val="0"/>
      <w:divBdr>
        <w:top w:val="none" w:sz="0" w:space="0" w:color="auto"/>
        <w:left w:val="none" w:sz="0" w:space="0" w:color="auto"/>
        <w:bottom w:val="none" w:sz="0" w:space="0" w:color="auto"/>
        <w:right w:val="none" w:sz="0" w:space="0" w:color="auto"/>
      </w:divBdr>
    </w:div>
    <w:div w:id="161443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1659</Words>
  <Characters>9460</Characters>
  <Application>Microsoft Office Word</Application>
  <DocSecurity>0</DocSecurity>
  <Lines>78</Lines>
  <Paragraphs>22</Paragraphs>
  <ScaleCrop>false</ScaleCrop>
  <HeadingPairs>
    <vt:vector size="2" baseType="variant">
      <vt:variant>
        <vt:lpstr>Názov</vt:lpstr>
      </vt:variant>
      <vt:variant>
        <vt:i4>1</vt:i4>
      </vt:variant>
    </vt:vector>
  </HeadingPairs>
  <TitlesOfParts>
    <vt:vector size="1" baseType="lpstr">
      <vt:lpstr/>
    </vt:vector>
  </TitlesOfParts>
  <Company>SVPS</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PPA-SC</cp:lastModifiedBy>
  <cp:revision>37</cp:revision>
  <cp:lastPrinted>2019-12-30T07:20:00Z</cp:lastPrinted>
  <dcterms:created xsi:type="dcterms:W3CDTF">2019-12-18T17:06:00Z</dcterms:created>
  <dcterms:modified xsi:type="dcterms:W3CDTF">2019-12-30T07:20:00Z</dcterms:modified>
</cp:coreProperties>
</file>